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57" w:rsidRDefault="0008465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-295275</wp:posOffset>
            </wp:positionV>
            <wp:extent cx="4352925" cy="885190"/>
            <wp:effectExtent l="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D7" w:rsidRDefault="007D30D7"/>
    <w:p w:rsidR="006F29EF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28"/>
          <w:szCs w:val="28"/>
          <w:lang w:eastAsia="en-AU"/>
        </w:rPr>
      </w:pPr>
    </w:p>
    <w:p w:rsidR="007D30D7" w:rsidRPr="000963DD" w:rsidRDefault="007D30D7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  <w:r w:rsidRPr="000963DD">
        <w:rPr>
          <w:rFonts w:eastAsia="Times New Roman" w:cs="Arial"/>
          <w:b/>
          <w:color w:val="86408F"/>
          <w:sz w:val="40"/>
          <w:szCs w:val="40"/>
          <w:lang w:eastAsia="en-AU"/>
        </w:rPr>
        <w:t>BRENDA GABE AWARD 20</w:t>
      </w:r>
      <w:r w:rsidR="008E1FBA">
        <w:rPr>
          <w:rFonts w:eastAsia="Times New Roman" w:cs="Arial"/>
          <w:b/>
          <w:color w:val="86408F"/>
          <w:sz w:val="40"/>
          <w:szCs w:val="40"/>
          <w:lang w:eastAsia="en-AU"/>
        </w:rPr>
        <w:t>15</w:t>
      </w:r>
    </w:p>
    <w:p w:rsidR="006F29EF" w:rsidRPr="000963DD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</w:p>
    <w:p w:rsidR="006F29EF" w:rsidRPr="000963DD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</w:p>
    <w:p w:rsidR="007D30D7" w:rsidRPr="00EB537A" w:rsidRDefault="00634566" w:rsidP="007D30D7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  <w:r w:rsidRPr="00EB537A">
        <w:rPr>
          <w:rFonts w:eastAsia="Times New Roman" w:cs="Arial"/>
          <w:b/>
          <w:color w:val="86408F"/>
          <w:sz w:val="40"/>
          <w:szCs w:val="40"/>
          <w:lang w:eastAsia="en-AU"/>
        </w:rPr>
        <w:t>Nomination Requirements</w:t>
      </w:r>
    </w:p>
    <w:p w:rsidR="007D30D7" w:rsidRDefault="007D30D7" w:rsidP="001B4E6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are open to all women</w:t>
      </w:r>
      <w:r w:rsidRPr="00B75283">
        <w:rPr>
          <w:rFonts w:eastAsia="Times New Roman" w:cs="Arial"/>
          <w:color w:val="FF0000"/>
          <w:sz w:val="28"/>
          <w:szCs w:val="24"/>
          <w:lang w:eastAsia="en-AU"/>
        </w:rPr>
        <w:t xml:space="preserve"> </w:t>
      </w:r>
      <w:r w:rsidRPr="007D30D7">
        <w:rPr>
          <w:rFonts w:eastAsia="Times New Roman" w:cs="Arial"/>
          <w:sz w:val="28"/>
          <w:szCs w:val="24"/>
          <w:lang w:eastAsia="en-AU"/>
        </w:rPr>
        <w:t xml:space="preserve">with disabilities </w:t>
      </w:r>
      <w:r w:rsidR="00B75283" w:rsidRPr="003822F7">
        <w:rPr>
          <w:rFonts w:eastAsia="Times New Roman" w:cs="Arial"/>
          <w:sz w:val="28"/>
          <w:szCs w:val="24"/>
          <w:lang w:eastAsia="en-AU"/>
        </w:rPr>
        <w:t>(groups or individuals)</w:t>
      </w:r>
      <w:r w:rsidR="00B75283" w:rsidRPr="00B75283">
        <w:rPr>
          <w:rFonts w:eastAsia="Times New Roman" w:cs="Arial"/>
          <w:color w:val="FF0000"/>
          <w:sz w:val="28"/>
          <w:szCs w:val="24"/>
          <w:lang w:eastAsia="en-AU"/>
        </w:rPr>
        <w:t xml:space="preserve"> </w:t>
      </w:r>
      <w:r w:rsidRPr="007D30D7">
        <w:rPr>
          <w:rFonts w:eastAsia="Times New Roman" w:cs="Arial"/>
          <w:sz w:val="28"/>
          <w:szCs w:val="24"/>
          <w:lang w:eastAsia="en-AU"/>
        </w:rPr>
        <w:t xml:space="preserve">within Victoria. </w:t>
      </w:r>
    </w:p>
    <w:p w:rsidR="006941F2" w:rsidRPr="006941F2" w:rsidRDefault="006941F2" w:rsidP="001B4E6A">
      <w:pPr>
        <w:tabs>
          <w:tab w:val="num" w:pos="993"/>
        </w:tabs>
        <w:spacing w:after="0" w:line="240" w:lineRule="auto"/>
        <w:ind w:left="992"/>
        <w:rPr>
          <w:rFonts w:eastAsia="Times New Roman" w:cs="Arial"/>
          <w:sz w:val="28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must be completed on the WDV application form.</w:t>
      </w:r>
    </w:p>
    <w:p w:rsidR="006941F2" w:rsidRPr="006941F2" w:rsidRDefault="006941F2" w:rsidP="001B4E6A">
      <w:pPr>
        <w:tabs>
          <w:tab w:val="num" w:pos="993"/>
        </w:tabs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6941F2" w:rsidRDefault="00634566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6941F2">
        <w:rPr>
          <w:rFonts w:eastAsia="Times New Roman" w:cs="Arial"/>
          <w:sz w:val="28"/>
          <w:szCs w:val="24"/>
          <w:lang w:eastAsia="en-AU"/>
        </w:rPr>
        <w:t>A</w:t>
      </w:r>
      <w:r w:rsidR="007D30D7" w:rsidRPr="006941F2">
        <w:rPr>
          <w:rFonts w:eastAsia="Times New Roman" w:cs="Arial"/>
          <w:sz w:val="28"/>
          <w:szCs w:val="24"/>
          <w:lang w:eastAsia="en-AU"/>
        </w:rPr>
        <w:t>pplicati</w:t>
      </w:r>
      <w:r w:rsidR="00DE58C4" w:rsidRPr="006941F2">
        <w:rPr>
          <w:rFonts w:eastAsia="Times New Roman" w:cs="Arial"/>
          <w:sz w:val="28"/>
          <w:szCs w:val="24"/>
          <w:lang w:eastAsia="en-AU"/>
        </w:rPr>
        <w:t xml:space="preserve">ons must be made by </w:t>
      </w:r>
      <w:r w:rsidRPr="006941F2">
        <w:rPr>
          <w:rFonts w:eastAsia="Times New Roman" w:cs="Arial"/>
          <w:sz w:val="28"/>
          <w:szCs w:val="24"/>
          <w:lang w:eastAsia="en-AU"/>
        </w:rPr>
        <w:t>a nominator, who is not the nominee, and must be accompanied by two referees’</w:t>
      </w:r>
      <w:r w:rsidR="006941F2">
        <w:rPr>
          <w:rFonts w:eastAsia="Times New Roman" w:cs="Arial"/>
          <w:sz w:val="28"/>
          <w:szCs w:val="24"/>
          <w:lang w:eastAsia="en-AU"/>
        </w:rPr>
        <w:t xml:space="preserve"> letters of support.</w:t>
      </w:r>
    </w:p>
    <w:p w:rsidR="006941F2" w:rsidRPr="006941F2" w:rsidRDefault="006941F2" w:rsidP="001B4E6A">
      <w:pPr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6941F2" w:rsidRDefault="006941F2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6941F2">
        <w:rPr>
          <w:rFonts w:eastAsia="Times New Roman" w:cs="Arial"/>
          <w:sz w:val="28"/>
          <w:szCs w:val="24"/>
          <w:lang w:eastAsia="en-AU"/>
        </w:rPr>
        <w:t xml:space="preserve">Nominators must </w:t>
      </w:r>
      <w:r w:rsidR="00634566" w:rsidRPr="006941F2">
        <w:rPr>
          <w:rFonts w:eastAsia="Times New Roman" w:cs="Arial"/>
          <w:sz w:val="28"/>
          <w:szCs w:val="24"/>
          <w:lang w:eastAsia="en-AU"/>
        </w:rPr>
        <w:t xml:space="preserve">discuss </w:t>
      </w:r>
      <w:r w:rsidRPr="006941F2">
        <w:rPr>
          <w:rFonts w:eastAsia="Times New Roman" w:cs="Arial"/>
          <w:sz w:val="28"/>
          <w:szCs w:val="24"/>
          <w:lang w:eastAsia="en-AU"/>
        </w:rPr>
        <w:t>the proposal with their nominee prior to submission to ensure that the application</w:t>
      </w:r>
      <w:r w:rsidR="00280723">
        <w:rPr>
          <w:rFonts w:eastAsia="Times New Roman" w:cs="Arial"/>
          <w:sz w:val="28"/>
          <w:szCs w:val="24"/>
          <w:lang w:eastAsia="en-AU"/>
        </w:rPr>
        <w:t>, a photograph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 and </w:t>
      </w:r>
      <w:r w:rsidR="00EB537A">
        <w:rPr>
          <w:rFonts w:eastAsia="Times New Roman" w:cs="Arial"/>
          <w:sz w:val="28"/>
          <w:szCs w:val="24"/>
          <w:lang w:eastAsia="en-AU"/>
        </w:rPr>
        <w:t>a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 50 word summary are approved by the nominee for publicity </w:t>
      </w:r>
      <w:r w:rsidR="00280723">
        <w:rPr>
          <w:rFonts w:eastAsia="Times New Roman" w:cs="Arial"/>
          <w:sz w:val="28"/>
          <w:szCs w:val="24"/>
          <w:lang w:eastAsia="en-AU"/>
        </w:rPr>
        <w:t xml:space="preserve">and research </w:t>
      </w:r>
      <w:r w:rsidRPr="006941F2">
        <w:rPr>
          <w:rFonts w:eastAsia="Times New Roman" w:cs="Arial"/>
          <w:sz w:val="28"/>
          <w:szCs w:val="24"/>
          <w:lang w:eastAsia="en-AU"/>
        </w:rPr>
        <w:t xml:space="preserve">purposes. </w:t>
      </w:r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pStyle w:val="ListParagraph"/>
        <w:numPr>
          <w:ilvl w:val="0"/>
          <w:numId w:val="1"/>
        </w:numPr>
        <w:tabs>
          <w:tab w:val="clear" w:pos="1077"/>
          <w:tab w:val="num" w:pos="993"/>
        </w:tabs>
        <w:autoSpaceDE w:val="0"/>
        <w:autoSpaceDN w:val="0"/>
        <w:adjustRightInd w:val="0"/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All nominations will be assessed by a panel who will select a winner who meets the Award eligibility and criteria. </w:t>
      </w:r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The selection panel members will be made up of representatives from Women with Disabilities Victoria Board, staff and a community leader.</w:t>
      </w:r>
    </w:p>
    <w:p w:rsidR="007D30D7" w:rsidRPr="006941F2" w:rsidRDefault="007D30D7" w:rsidP="001B4E6A">
      <w:pPr>
        <w:tabs>
          <w:tab w:val="num" w:pos="993"/>
        </w:tabs>
        <w:spacing w:after="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color w:val="FF0000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Nominations may be emailed, faxed or posted by close of business </w:t>
      </w:r>
      <w:r w:rsidR="006941F2">
        <w:rPr>
          <w:rFonts w:eastAsia="Times New Roman" w:cs="Arial"/>
          <w:sz w:val="28"/>
          <w:szCs w:val="24"/>
          <w:lang w:eastAsia="en-AU"/>
        </w:rPr>
        <w:t>on 20</w:t>
      </w:r>
      <w:r w:rsidR="006941F2" w:rsidRPr="006941F2">
        <w:rPr>
          <w:rFonts w:eastAsia="Times New Roman" w:cs="Arial"/>
          <w:sz w:val="28"/>
          <w:szCs w:val="24"/>
          <w:vertAlign w:val="superscript"/>
          <w:lang w:eastAsia="en-AU"/>
        </w:rPr>
        <w:t>th</w:t>
      </w:r>
      <w:r w:rsidR="006941F2">
        <w:rPr>
          <w:rFonts w:eastAsia="Times New Roman" w:cs="Arial"/>
          <w:sz w:val="28"/>
          <w:szCs w:val="24"/>
          <w:lang w:eastAsia="en-AU"/>
        </w:rPr>
        <w:t xml:space="preserve"> July, 2015.</w:t>
      </w:r>
    </w:p>
    <w:p w:rsidR="007D30D7" w:rsidRPr="007D30D7" w:rsidRDefault="007D30D7" w:rsidP="001B4E6A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28"/>
          <w:szCs w:val="24"/>
          <w:lang w:eastAsia="en-AU"/>
        </w:rPr>
      </w:pPr>
    </w:p>
    <w:p w:rsidR="001B4E6A" w:rsidRDefault="007D30D7" w:rsidP="001B4E6A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Nominations will be acknowledged in writing within 14 days of the closing date.</w:t>
      </w:r>
    </w:p>
    <w:p w:rsidR="001B4E6A" w:rsidRPr="001B4E6A" w:rsidRDefault="001B4E6A" w:rsidP="001B4E6A">
      <w:pPr>
        <w:tabs>
          <w:tab w:val="num" w:pos="993"/>
        </w:tabs>
        <w:spacing w:after="12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Default="007D30D7" w:rsidP="006941F2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>Late no</w:t>
      </w:r>
      <w:r w:rsidR="001B4E6A">
        <w:rPr>
          <w:rFonts w:eastAsia="Times New Roman" w:cs="Arial"/>
          <w:sz w:val="28"/>
          <w:szCs w:val="24"/>
          <w:lang w:eastAsia="en-AU"/>
        </w:rPr>
        <w:t>minations will not be accepted.</w:t>
      </w:r>
    </w:p>
    <w:p w:rsidR="001B4E6A" w:rsidRPr="006941F2" w:rsidRDefault="001B4E6A" w:rsidP="001B4E6A">
      <w:pPr>
        <w:tabs>
          <w:tab w:val="num" w:pos="993"/>
        </w:tabs>
        <w:spacing w:after="120" w:line="240" w:lineRule="auto"/>
        <w:rPr>
          <w:rFonts w:eastAsia="Times New Roman" w:cs="Arial"/>
          <w:sz w:val="28"/>
          <w:szCs w:val="24"/>
          <w:lang w:eastAsia="en-AU"/>
        </w:rPr>
      </w:pPr>
    </w:p>
    <w:p w:rsidR="007D30D7" w:rsidRPr="007D30D7" w:rsidRDefault="007D30D7" w:rsidP="007D30D7">
      <w:pPr>
        <w:numPr>
          <w:ilvl w:val="0"/>
          <w:numId w:val="1"/>
        </w:numPr>
        <w:tabs>
          <w:tab w:val="clear" w:pos="1077"/>
          <w:tab w:val="num" w:pos="993"/>
        </w:tabs>
        <w:spacing w:after="120" w:line="240" w:lineRule="auto"/>
        <w:ind w:left="993" w:hanging="636"/>
        <w:rPr>
          <w:rFonts w:eastAsia="Times New Roman" w:cs="Arial"/>
          <w:sz w:val="28"/>
          <w:szCs w:val="24"/>
          <w:lang w:eastAsia="en-AU"/>
        </w:rPr>
      </w:pPr>
      <w:r w:rsidRPr="007D30D7">
        <w:rPr>
          <w:rFonts w:eastAsia="Times New Roman" w:cs="Arial"/>
          <w:sz w:val="28"/>
          <w:szCs w:val="24"/>
          <w:lang w:eastAsia="en-AU"/>
        </w:rPr>
        <w:t xml:space="preserve">The decision of the </w:t>
      </w:r>
      <w:r>
        <w:rPr>
          <w:rFonts w:eastAsia="Times New Roman" w:cs="Arial"/>
          <w:sz w:val="28"/>
          <w:szCs w:val="24"/>
          <w:lang w:eastAsia="en-AU"/>
        </w:rPr>
        <w:t>selection panel is final</w:t>
      </w:r>
      <w:r w:rsidR="006941F2">
        <w:rPr>
          <w:rFonts w:eastAsia="Times New Roman" w:cs="Arial"/>
          <w:sz w:val="28"/>
          <w:szCs w:val="24"/>
          <w:lang w:eastAsia="en-AU"/>
        </w:rPr>
        <w:t>.</w:t>
      </w:r>
    </w:p>
    <w:sectPr w:rsidR="007D30D7" w:rsidRPr="007D30D7" w:rsidSect="001B4E6A">
      <w:pgSz w:w="11906" w:h="16838"/>
      <w:pgMar w:top="1276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B"/>
    <w:rsid w:val="0008465B"/>
    <w:rsid w:val="000963DD"/>
    <w:rsid w:val="001B4E6A"/>
    <w:rsid w:val="001E149B"/>
    <w:rsid w:val="00280723"/>
    <w:rsid w:val="003822F7"/>
    <w:rsid w:val="004919A9"/>
    <w:rsid w:val="00634566"/>
    <w:rsid w:val="00660DD3"/>
    <w:rsid w:val="006941F2"/>
    <w:rsid w:val="006F29EF"/>
    <w:rsid w:val="007D30D7"/>
    <w:rsid w:val="008E1FBA"/>
    <w:rsid w:val="009165D8"/>
    <w:rsid w:val="009F3846"/>
    <w:rsid w:val="00B60F57"/>
    <w:rsid w:val="00B6353C"/>
    <w:rsid w:val="00B75283"/>
    <w:rsid w:val="00DE58C4"/>
    <w:rsid w:val="00EB537A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F27B-864D-40E0-8569-C1E31AD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D7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s\Brenda%20Gabe%20Award\Forms%20certificates\Brenda%20Gabe%20Award%20-%20Nomination%20Guidelines%20(fin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Brenda Gabe Award - Nomination Guidelines (final)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Oldfield</dc:creator>
  <cp:lastModifiedBy>Maria Burchell</cp:lastModifiedBy>
  <cp:revision>2</cp:revision>
  <dcterms:created xsi:type="dcterms:W3CDTF">2015-04-15T00:44:00Z</dcterms:created>
  <dcterms:modified xsi:type="dcterms:W3CDTF">2015-04-15T00:44:00Z</dcterms:modified>
</cp:coreProperties>
</file>