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EB" w:rsidRPr="001C2DC0" w:rsidRDefault="004A32EB" w:rsidP="00E82071">
      <w:pPr>
        <w:rPr>
          <w:rFonts w:ascii="Arial" w:hAnsi="Arial" w:cs="Arial"/>
          <w:sz w:val="24"/>
          <w:szCs w:val="24"/>
        </w:rPr>
      </w:pPr>
      <w:bookmarkStart w:id="0" w:name="_GoBack"/>
      <w:bookmarkEnd w:id="0"/>
    </w:p>
    <w:p w:rsidR="004A32EB" w:rsidRPr="001C2DC0" w:rsidRDefault="004A32EB" w:rsidP="00E82071">
      <w:pPr>
        <w:rPr>
          <w:rFonts w:ascii="Arial" w:hAnsi="Arial" w:cs="Arial"/>
          <w:sz w:val="24"/>
          <w:szCs w:val="24"/>
        </w:rPr>
      </w:pPr>
      <w:r w:rsidRPr="001C2DC0">
        <w:rPr>
          <w:rFonts w:ascii="Arial" w:hAnsi="Arial" w:cs="Arial"/>
          <w:b/>
          <w:sz w:val="24"/>
          <w:szCs w:val="24"/>
        </w:rPr>
        <w:t xml:space="preserve">POSITION TITLE: </w:t>
      </w:r>
      <w:r w:rsidR="00F60CCC" w:rsidRPr="001C2DC0">
        <w:rPr>
          <w:rFonts w:ascii="Arial" w:hAnsi="Arial" w:cs="Arial"/>
          <w:b/>
          <w:sz w:val="24"/>
          <w:szCs w:val="24"/>
        </w:rPr>
        <w:t xml:space="preserve">  </w:t>
      </w:r>
      <w:r w:rsidR="003459E8" w:rsidRPr="001C2DC0">
        <w:rPr>
          <w:rFonts w:ascii="Arial" w:hAnsi="Arial" w:cs="Arial"/>
          <w:sz w:val="24"/>
          <w:szCs w:val="24"/>
        </w:rPr>
        <w:t>Chief Executive Officer</w:t>
      </w:r>
    </w:p>
    <w:p w:rsidR="004A32EB" w:rsidRPr="001C2DC0" w:rsidRDefault="004A32EB" w:rsidP="00E82071">
      <w:pPr>
        <w:rPr>
          <w:rFonts w:ascii="Arial" w:hAnsi="Arial" w:cs="Arial"/>
          <w:sz w:val="24"/>
          <w:szCs w:val="24"/>
        </w:rPr>
      </w:pPr>
    </w:p>
    <w:p w:rsidR="004A32EB" w:rsidRPr="001C2DC0" w:rsidRDefault="004A32EB" w:rsidP="00E82071">
      <w:pPr>
        <w:rPr>
          <w:rFonts w:ascii="Arial" w:hAnsi="Arial" w:cs="Arial"/>
          <w:b/>
          <w:sz w:val="24"/>
          <w:szCs w:val="24"/>
        </w:rPr>
      </w:pPr>
      <w:r w:rsidRPr="001C2DC0">
        <w:rPr>
          <w:rFonts w:ascii="Arial" w:hAnsi="Arial" w:cs="Arial"/>
          <w:b/>
          <w:sz w:val="24"/>
          <w:szCs w:val="24"/>
        </w:rPr>
        <w:t xml:space="preserve">DATE APPROVED: </w:t>
      </w:r>
      <w:r w:rsidR="003459E8" w:rsidRPr="001C2DC0">
        <w:rPr>
          <w:rFonts w:ascii="Arial" w:hAnsi="Arial" w:cs="Arial"/>
          <w:sz w:val="24"/>
          <w:szCs w:val="24"/>
        </w:rPr>
        <w:t>June 2018</w:t>
      </w:r>
    </w:p>
    <w:p w:rsidR="004A32EB" w:rsidRPr="001C2DC0" w:rsidRDefault="004A32EB" w:rsidP="00E82071">
      <w:pPr>
        <w:rPr>
          <w:rFonts w:ascii="Arial" w:hAnsi="Arial" w:cs="Arial"/>
          <w:sz w:val="24"/>
          <w:szCs w:val="24"/>
        </w:rPr>
      </w:pPr>
    </w:p>
    <w:p w:rsidR="001711C9" w:rsidRPr="001C2DC0" w:rsidRDefault="001711C9" w:rsidP="00E82071">
      <w:pPr>
        <w:rPr>
          <w:rFonts w:ascii="Arial" w:hAnsi="Arial" w:cs="Arial"/>
          <w:b/>
          <w:sz w:val="24"/>
          <w:szCs w:val="24"/>
        </w:rPr>
      </w:pPr>
      <w:r w:rsidRPr="001C2DC0">
        <w:rPr>
          <w:rFonts w:ascii="Arial" w:hAnsi="Arial" w:cs="Arial"/>
          <w:b/>
          <w:sz w:val="24"/>
          <w:szCs w:val="24"/>
        </w:rPr>
        <w:t xml:space="preserve">ABOUT </w:t>
      </w:r>
      <w:r w:rsidR="00C91B9E" w:rsidRPr="001C2DC0">
        <w:rPr>
          <w:rFonts w:ascii="Arial" w:hAnsi="Arial" w:cs="Arial"/>
          <w:b/>
          <w:sz w:val="24"/>
          <w:szCs w:val="24"/>
        </w:rPr>
        <w:t>WOMEN WITH DISABILITIES VICTORIA</w:t>
      </w:r>
    </w:p>
    <w:p w:rsidR="001711C9" w:rsidRPr="001C2DC0" w:rsidRDefault="001711C9" w:rsidP="00E82071">
      <w:pPr>
        <w:rPr>
          <w:rFonts w:ascii="Arial" w:hAnsi="Arial" w:cs="Arial"/>
          <w:sz w:val="24"/>
          <w:szCs w:val="24"/>
        </w:rPr>
      </w:pPr>
    </w:p>
    <w:p w:rsidR="00AC3A26" w:rsidRPr="001C2DC0" w:rsidRDefault="00AC3A26" w:rsidP="00AC3A26">
      <w:pPr>
        <w:pStyle w:val="Body"/>
        <w:pBdr>
          <w:top w:val="none" w:sz="0" w:space="0" w:color="auto"/>
          <w:left w:val="none" w:sz="0" w:space="0" w:color="auto"/>
          <w:bottom w:val="none" w:sz="0" w:space="0" w:color="auto"/>
          <w:right w:val="none" w:sz="0" w:space="0" w:color="auto"/>
        </w:pBdr>
        <w:spacing w:line="288" w:lineRule="auto"/>
        <w:rPr>
          <w:rStyle w:val="PageNumber"/>
          <w:rFonts w:ascii="Arial" w:hAnsi="Arial" w:cs="Arial"/>
        </w:rPr>
      </w:pPr>
      <w:r w:rsidRPr="001C2DC0">
        <w:rPr>
          <w:rStyle w:val="PageNumber"/>
          <w:rFonts w:ascii="Arial" w:hAnsi="Arial" w:cs="Arial"/>
          <w:lang w:val="en-US"/>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rsidR="00AC3A26" w:rsidRPr="001C2DC0" w:rsidRDefault="00AC3A26" w:rsidP="00AC3A26">
      <w:pPr>
        <w:pStyle w:val="Body"/>
        <w:pBdr>
          <w:top w:val="none" w:sz="0" w:space="0" w:color="auto"/>
          <w:left w:val="none" w:sz="0" w:space="0" w:color="auto"/>
          <w:bottom w:val="none" w:sz="0" w:space="0" w:color="auto"/>
          <w:right w:val="none" w:sz="0" w:space="0" w:color="auto"/>
        </w:pBdr>
        <w:spacing w:line="288" w:lineRule="auto"/>
        <w:rPr>
          <w:rStyle w:val="PageNumber"/>
          <w:rFonts w:ascii="Arial" w:hAnsi="Arial" w:cs="Arial"/>
          <w:lang w:val="en-US"/>
        </w:rPr>
      </w:pPr>
    </w:p>
    <w:p w:rsidR="005455BE" w:rsidRPr="001C2DC0" w:rsidRDefault="005455BE" w:rsidP="001C2DC0">
      <w:pPr>
        <w:spacing w:line="288" w:lineRule="auto"/>
        <w:rPr>
          <w:rStyle w:val="PageNumber"/>
          <w:rFonts w:ascii="Arial" w:hAnsi="Arial" w:cs="Arial"/>
          <w:color w:val="000000"/>
          <w:sz w:val="24"/>
          <w:szCs w:val="24"/>
          <w:u w:color="000000"/>
          <w:lang w:eastAsia="en-AU"/>
        </w:rPr>
      </w:pPr>
      <w:r w:rsidRPr="001C2DC0">
        <w:rPr>
          <w:rStyle w:val="PageNumber"/>
          <w:rFonts w:ascii="Arial" w:hAnsi="Arial" w:cs="Arial"/>
          <w:color w:val="000000"/>
          <w:sz w:val="24"/>
          <w:szCs w:val="24"/>
          <w:u w:color="000000"/>
          <w:lang w:eastAsia="en-AU"/>
        </w:rPr>
        <w:t xml:space="preserve">This </w:t>
      </w:r>
      <w:r w:rsidR="001C2DC0" w:rsidRPr="001C2DC0">
        <w:rPr>
          <w:rStyle w:val="PageNumber"/>
          <w:rFonts w:ascii="Arial" w:hAnsi="Arial" w:cs="Arial"/>
          <w:color w:val="000000"/>
          <w:sz w:val="24"/>
          <w:szCs w:val="24"/>
          <w:u w:color="000000"/>
          <w:lang w:eastAsia="en-AU"/>
        </w:rPr>
        <w:t xml:space="preserve">CEO will </w:t>
      </w:r>
      <w:r w:rsidRPr="001C2DC0">
        <w:rPr>
          <w:rStyle w:val="PageNumber"/>
          <w:rFonts w:ascii="Arial" w:hAnsi="Arial" w:cs="Arial"/>
          <w:color w:val="000000"/>
          <w:sz w:val="24"/>
          <w:szCs w:val="24"/>
          <w:u w:color="000000"/>
          <w:lang w:eastAsia="en-AU"/>
        </w:rPr>
        <w:t xml:space="preserve">lead and manage the organisation </w:t>
      </w:r>
      <w:r w:rsidR="001C2DC0" w:rsidRPr="001C2DC0">
        <w:rPr>
          <w:rStyle w:val="PageNumber"/>
          <w:rFonts w:ascii="Arial" w:hAnsi="Arial" w:cs="Arial"/>
          <w:color w:val="000000"/>
          <w:sz w:val="24"/>
          <w:szCs w:val="24"/>
          <w:u w:color="000000"/>
          <w:lang w:eastAsia="en-AU"/>
        </w:rPr>
        <w:t xml:space="preserve">with </w:t>
      </w:r>
      <w:r w:rsidRPr="001C2DC0">
        <w:rPr>
          <w:rStyle w:val="PageNumber"/>
          <w:rFonts w:ascii="Arial" w:hAnsi="Arial" w:cs="Arial"/>
          <w:color w:val="000000"/>
          <w:sz w:val="24"/>
          <w:szCs w:val="24"/>
          <w:u w:color="000000"/>
          <w:lang w:eastAsia="en-AU"/>
        </w:rPr>
        <w:t>sound knowledge and understanding of the political, social, economic and environmental context and ensuring the vision, mission and core values of Women with Disabilities Victoria are practice</w:t>
      </w:r>
      <w:r w:rsidR="001C2DC0" w:rsidRPr="001C2DC0">
        <w:rPr>
          <w:rStyle w:val="PageNumber"/>
          <w:rFonts w:ascii="Arial" w:hAnsi="Arial" w:cs="Arial"/>
          <w:color w:val="000000"/>
          <w:sz w:val="24"/>
          <w:szCs w:val="24"/>
          <w:u w:color="000000"/>
          <w:lang w:eastAsia="en-AU"/>
        </w:rPr>
        <w:t>d</w:t>
      </w:r>
      <w:r w:rsidRPr="001C2DC0">
        <w:rPr>
          <w:rStyle w:val="PageNumber"/>
          <w:rFonts w:ascii="Arial" w:hAnsi="Arial" w:cs="Arial"/>
          <w:color w:val="000000"/>
          <w:sz w:val="24"/>
          <w:szCs w:val="24"/>
          <w:u w:color="000000"/>
          <w:lang w:eastAsia="en-AU"/>
        </w:rPr>
        <w:t xml:space="preserve"> by all staff and volunteers.</w:t>
      </w:r>
    </w:p>
    <w:p w:rsidR="00AC3A26" w:rsidRPr="001C2DC0" w:rsidRDefault="00AC3A26" w:rsidP="00AC3A26">
      <w:pPr>
        <w:pStyle w:val="Body"/>
        <w:pBdr>
          <w:top w:val="none" w:sz="0" w:space="0" w:color="auto"/>
          <w:left w:val="none" w:sz="0" w:space="0" w:color="auto"/>
          <w:bottom w:val="none" w:sz="0" w:space="0" w:color="auto"/>
          <w:right w:val="none" w:sz="0" w:space="0" w:color="auto"/>
        </w:pBdr>
        <w:spacing w:line="288" w:lineRule="auto"/>
        <w:rPr>
          <w:rFonts w:ascii="Arial" w:hAnsi="Arial" w:cs="Arial"/>
        </w:rPr>
      </w:pPr>
    </w:p>
    <w:p w:rsidR="00AC3A26" w:rsidRDefault="00AC3A26" w:rsidP="00AC3A26">
      <w:pPr>
        <w:pStyle w:val="Body"/>
        <w:pBdr>
          <w:top w:val="none" w:sz="0" w:space="0" w:color="auto"/>
          <w:left w:val="none" w:sz="0" w:space="0" w:color="auto"/>
          <w:bottom w:val="none" w:sz="0" w:space="0" w:color="auto"/>
          <w:right w:val="none" w:sz="0" w:space="0" w:color="auto"/>
        </w:pBdr>
        <w:spacing w:line="288" w:lineRule="auto"/>
        <w:rPr>
          <w:rStyle w:val="PageNumber"/>
          <w:rFonts w:ascii="Arial" w:hAnsi="Arial" w:cs="Arial"/>
          <w:b/>
          <w:bCs/>
        </w:rPr>
      </w:pPr>
      <w:r w:rsidRPr="001C2DC0">
        <w:rPr>
          <w:rStyle w:val="PageNumber"/>
          <w:rFonts w:ascii="Arial" w:hAnsi="Arial" w:cs="Arial"/>
          <w:b/>
          <w:bCs/>
        </w:rPr>
        <w:t>EMPLOYMENT CONDITIONS</w:t>
      </w:r>
    </w:p>
    <w:p w:rsidR="003F2261" w:rsidRPr="001C2DC0" w:rsidRDefault="003F2261" w:rsidP="00AC3A26">
      <w:pPr>
        <w:pStyle w:val="Body"/>
        <w:pBdr>
          <w:top w:val="none" w:sz="0" w:space="0" w:color="auto"/>
          <w:left w:val="none" w:sz="0" w:space="0" w:color="auto"/>
          <w:bottom w:val="none" w:sz="0" w:space="0" w:color="auto"/>
          <w:right w:val="none" w:sz="0" w:space="0" w:color="auto"/>
        </w:pBdr>
        <w:spacing w:line="288" w:lineRule="auto"/>
        <w:rPr>
          <w:rStyle w:val="PageNumber"/>
          <w:rFonts w:ascii="Arial" w:hAnsi="Arial" w:cs="Arial"/>
          <w:b/>
          <w:bCs/>
        </w:rPr>
      </w:pPr>
    </w:p>
    <w:p w:rsidR="00AC3A26" w:rsidRPr="003F2261" w:rsidRDefault="003F2261" w:rsidP="00AC3A26">
      <w:pPr>
        <w:pStyle w:val="Body"/>
        <w:pBdr>
          <w:top w:val="none" w:sz="0" w:space="0" w:color="auto"/>
          <w:left w:val="none" w:sz="0" w:space="0" w:color="auto"/>
          <w:bottom w:val="none" w:sz="0" w:space="0" w:color="auto"/>
          <w:right w:val="none" w:sz="0" w:space="0" w:color="auto"/>
        </w:pBdr>
        <w:spacing w:line="276" w:lineRule="auto"/>
        <w:rPr>
          <w:rStyle w:val="PageNumber"/>
          <w:rFonts w:ascii="Arial" w:hAnsi="Arial" w:cs="Arial"/>
          <w:lang w:val="en-US"/>
        </w:rPr>
      </w:pPr>
      <w:r>
        <w:rPr>
          <w:rStyle w:val="PageNumber"/>
          <w:rFonts w:ascii="Arial" w:hAnsi="Arial" w:cs="Arial"/>
          <w:b/>
          <w:bCs/>
          <w:lang w:val="fr-FR"/>
        </w:rPr>
        <w:t>Hours o</w:t>
      </w:r>
      <w:r w:rsidR="00AC3A26" w:rsidRPr="001C2DC0">
        <w:rPr>
          <w:rStyle w:val="PageNumber"/>
          <w:rFonts w:ascii="Arial" w:hAnsi="Arial" w:cs="Arial"/>
          <w:b/>
          <w:bCs/>
          <w:lang w:val="fr-FR"/>
        </w:rPr>
        <w:t>f Work:</w:t>
      </w:r>
      <w:r w:rsidR="00AC3A26" w:rsidRPr="001C2DC0">
        <w:rPr>
          <w:rStyle w:val="PageNumber"/>
          <w:rFonts w:ascii="Arial" w:hAnsi="Arial" w:cs="Arial"/>
          <w:lang w:val="en-US"/>
        </w:rPr>
        <w:t xml:space="preserve">   </w:t>
      </w:r>
      <w:r w:rsidR="00AC3A26" w:rsidRPr="001C2DC0">
        <w:rPr>
          <w:rStyle w:val="PageNumber"/>
          <w:rFonts w:ascii="Arial" w:hAnsi="Arial" w:cs="Arial"/>
          <w:lang w:val="en-US"/>
        </w:rPr>
        <w:tab/>
      </w:r>
      <w:r w:rsidR="00AC3A26" w:rsidRPr="001C2DC0">
        <w:rPr>
          <w:rStyle w:val="PageNumber"/>
          <w:rFonts w:ascii="Arial" w:hAnsi="Arial" w:cs="Arial"/>
          <w:lang w:val="en-US"/>
        </w:rPr>
        <w:tab/>
      </w:r>
      <w:r w:rsidR="001C2DC0" w:rsidRPr="001C2DC0">
        <w:rPr>
          <w:rStyle w:val="PageNumber"/>
          <w:rFonts w:ascii="Arial" w:hAnsi="Arial" w:cs="Arial"/>
          <w:lang w:val="en-US"/>
        </w:rPr>
        <w:t>Full time</w:t>
      </w:r>
      <w:r>
        <w:rPr>
          <w:rStyle w:val="PageNumber"/>
          <w:rFonts w:ascii="Arial" w:hAnsi="Arial" w:cs="Arial"/>
          <w:lang w:val="en-US"/>
        </w:rPr>
        <w:t xml:space="preserve"> </w:t>
      </w:r>
      <w:r w:rsidRPr="003F2261">
        <w:rPr>
          <w:rStyle w:val="PageNumber"/>
          <w:rFonts w:ascii="Arial" w:hAnsi="Arial" w:cs="Arial"/>
          <w:lang w:val="en-US"/>
        </w:rPr>
        <w:t>with flexible work options available</w:t>
      </w:r>
    </w:p>
    <w:p w:rsidR="00AC3A26" w:rsidRPr="001C2DC0" w:rsidRDefault="00AC3A26" w:rsidP="00AC3A26">
      <w:pPr>
        <w:pStyle w:val="Body"/>
        <w:pBdr>
          <w:top w:val="none" w:sz="0" w:space="0" w:color="auto"/>
          <w:left w:val="none" w:sz="0" w:space="0" w:color="auto"/>
          <w:bottom w:val="none" w:sz="0" w:space="0" w:color="auto"/>
          <w:right w:val="none" w:sz="0" w:space="0" w:color="auto"/>
        </w:pBdr>
        <w:spacing w:line="276" w:lineRule="auto"/>
        <w:rPr>
          <w:rFonts w:ascii="Arial" w:hAnsi="Arial" w:cs="Arial"/>
        </w:rPr>
      </w:pPr>
      <w:r w:rsidRPr="001C2DC0">
        <w:rPr>
          <w:rStyle w:val="PageNumber"/>
          <w:rFonts w:ascii="Arial" w:hAnsi="Arial" w:cs="Arial"/>
          <w:b/>
          <w:bCs/>
          <w:lang w:val="fr-FR"/>
        </w:rPr>
        <w:t>Position Location:</w:t>
      </w:r>
      <w:r w:rsidRPr="001C2DC0">
        <w:rPr>
          <w:rStyle w:val="PageNumber"/>
          <w:rFonts w:ascii="Arial" w:hAnsi="Arial" w:cs="Arial"/>
          <w:b/>
          <w:bCs/>
          <w:lang w:val="fr-FR"/>
        </w:rPr>
        <w:tab/>
      </w:r>
      <w:r w:rsidRPr="001C2DC0">
        <w:rPr>
          <w:rStyle w:val="PageNumber"/>
          <w:rFonts w:ascii="Arial" w:hAnsi="Arial" w:cs="Arial"/>
          <w:b/>
          <w:bCs/>
          <w:lang w:val="fr-FR"/>
        </w:rPr>
        <w:tab/>
      </w:r>
      <w:r w:rsidRPr="001C2DC0">
        <w:rPr>
          <w:rStyle w:val="PageNumber"/>
          <w:rFonts w:ascii="Arial" w:hAnsi="Arial" w:cs="Arial"/>
        </w:rPr>
        <w:t>Level 9, 255 Bourke St, Melbourne.</w:t>
      </w:r>
    </w:p>
    <w:p w:rsidR="00AC3A26" w:rsidRPr="001C2DC0" w:rsidRDefault="00AC3A26" w:rsidP="00AC3A26">
      <w:pPr>
        <w:pStyle w:val="Body"/>
        <w:pBdr>
          <w:top w:val="none" w:sz="0" w:space="0" w:color="auto"/>
          <w:left w:val="none" w:sz="0" w:space="0" w:color="auto"/>
          <w:bottom w:val="none" w:sz="0" w:space="0" w:color="auto"/>
          <w:right w:val="none" w:sz="0" w:space="0" w:color="auto"/>
        </w:pBdr>
        <w:spacing w:line="288" w:lineRule="auto"/>
        <w:ind w:left="2160" w:hanging="2160"/>
        <w:rPr>
          <w:rStyle w:val="PageNumber"/>
          <w:rFonts w:ascii="Arial" w:hAnsi="Arial" w:cs="Arial"/>
          <w:b/>
          <w:bCs/>
        </w:rPr>
      </w:pPr>
      <w:r w:rsidRPr="001C2DC0">
        <w:rPr>
          <w:rStyle w:val="PageNumber"/>
          <w:rFonts w:ascii="Arial" w:hAnsi="Arial" w:cs="Arial"/>
          <w:b/>
          <w:bCs/>
          <w:lang w:val="en-US"/>
        </w:rPr>
        <w:t>Probity &amp; Compliance Requirements:</w:t>
      </w:r>
    </w:p>
    <w:p w:rsidR="00AC3A26" w:rsidRPr="001C2DC0" w:rsidRDefault="00AC3A26" w:rsidP="001C2DC0">
      <w:pPr>
        <w:pStyle w:val="ListParagraph"/>
        <w:numPr>
          <w:ilvl w:val="0"/>
          <w:numId w:val="20"/>
        </w:numPr>
        <w:spacing w:line="276" w:lineRule="auto"/>
        <w:ind w:left="360"/>
        <w:rPr>
          <w:rFonts w:ascii="Arial" w:hAnsi="Arial" w:cs="Arial"/>
          <w:sz w:val="24"/>
          <w:szCs w:val="24"/>
        </w:rPr>
      </w:pPr>
      <w:r w:rsidRPr="001C2DC0">
        <w:rPr>
          <w:rStyle w:val="PageNumber"/>
          <w:rFonts w:ascii="Arial" w:hAnsi="Arial" w:cs="Arial"/>
          <w:sz w:val="24"/>
          <w:szCs w:val="24"/>
        </w:rPr>
        <w:t>Current consent to check and release National Police Record with a satisfactory outcome</w:t>
      </w:r>
    </w:p>
    <w:p w:rsidR="00AC3A26" w:rsidRPr="001C2DC0" w:rsidRDefault="001C2DC0" w:rsidP="001C2DC0">
      <w:pPr>
        <w:pStyle w:val="ListParagraph"/>
        <w:numPr>
          <w:ilvl w:val="0"/>
          <w:numId w:val="20"/>
        </w:numPr>
        <w:spacing w:line="276" w:lineRule="auto"/>
        <w:ind w:left="360"/>
        <w:rPr>
          <w:rFonts w:ascii="Arial" w:hAnsi="Arial" w:cs="Arial"/>
          <w:sz w:val="24"/>
          <w:szCs w:val="24"/>
        </w:rPr>
      </w:pPr>
      <w:r>
        <w:rPr>
          <w:rStyle w:val="PageNumber"/>
          <w:rFonts w:ascii="Arial" w:hAnsi="Arial" w:cs="Arial"/>
          <w:sz w:val="24"/>
          <w:szCs w:val="24"/>
        </w:rPr>
        <w:t>P</w:t>
      </w:r>
      <w:r w:rsidR="00AC3A26" w:rsidRPr="001C2DC0">
        <w:rPr>
          <w:rStyle w:val="PageNumber"/>
          <w:rFonts w:ascii="Arial" w:hAnsi="Arial" w:cs="Arial"/>
          <w:sz w:val="24"/>
          <w:szCs w:val="24"/>
        </w:rPr>
        <w:t>ossess Australian Citizenship or permanent resident status with applicable work visa</w:t>
      </w:r>
    </w:p>
    <w:p w:rsidR="00AC3A26" w:rsidRPr="001C2DC0" w:rsidRDefault="00AC3A26" w:rsidP="001C2DC0">
      <w:pPr>
        <w:pStyle w:val="ListParagraph"/>
        <w:numPr>
          <w:ilvl w:val="0"/>
          <w:numId w:val="20"/>
        </w:numPr>
        <w:spacing w:line="276" w:lineRule="auto"/>
        <w:ind w:left="360"/>
        <w:rPr>
          <w:rFonts w:ascii="Arial" w:hAnsi="Arial" w:cs="Arial"/>
          <w:sz w:val="24"/>
          <w:szCs w:val="24"/>
        </w:rPr>
      </w:pPr>
      <w:r w:rsidRPr="001C2DC0">
        <w:rPr>
          <w:rStyle w:val="PageNumber"/>
          <w:rFonts w:ascii="Arial" w:hAnsi="Arial" w:cs="Arial"/>
          <w:sz w:val="24"/>
          <w:szCs w:val="24"/>
        </w:rPr>
        <w:t>WDV is a smoke free workplace</w:t>
      </w:r>
    </w:p>
    <w:p w:rsidR="003F2261" w:rsidRDefault="00AC3A26" w:rsidP="003F2261">
      <w:pPr>
        <w:pStyle w:val="ListParagraph"/>
        <w:numPr>
          <w:ilvl w:val="0"/>
          <w:numId w:val="20"/>
        </w:numPr>
        <w:spacing w:line="276" w:lineRule="auto"/>
        <w:ind w:left="360"/>
        <w:rPr>
          <w:rStyle w:val="PageNumber"/>
          <w:rFonts w:ascii="Arial" w:hAnsi="Arial" w:cs="Arial"/>
          <w:sz w:val="24"/>
          <w:szCs w:val="24"/>
        </w:rPr>
      </w:pPr>
      <w:r w:rsidRPr="001C2DC0">
        <w:rPr>
          <w:rStyle w:val="PageNumber"/>
          <w:rFonts w:ascii="Arial" w:hAnsi="Arial" w:cs="Arial"/>
          <w:sz w:val="24"/>
          <w:szCs w:val="24"/>
        </w:rPr>
        <w:t>WDV meets the special measures requirements of the Equal Opportunity Act (2010) for the purpose of promoting or realizing substantive equality for women and women with disabilities.</w:t>
      </w:r>
    </w:p>
    <w:p w:rsidR="00AC3A26" w:rsidRPr="003F2261" w:rsidRDefault="003F2261" w:rsidP="003F2261">
      <w:pPr>
        <w:pStyle w:val="ListParagraph"/>
        <w:numPr>
          <w:ilvl w:val="0"/>
          <w:numId w:val="20"/>
        </w:numPr>
        <w:spacing w:line="276" w:lineRule="auto"/>
        <w:ind w:left="360"/>
        <w:rPr>
          <w:rStyle w:val="PageNumber"/>
          <w:rFonts w:ascii="Arial" w:hAnsi="Arial" w:cs="Arial"/>
          <w:sz w:val="24"/>
          <w:szCs w:val="24"/>
        </w:rPr>
      </w:pPr>
      <w:r w:rsidRPr="003F2261">
        <w:rPr>
          <w:rStyle w:val="PageNumber"/>
          <w:rFonts w:ascii="Arial" w:hAnsi="Arial" w:cs="Arial"/>
          <w:sz w:val="24"/>
          <w:szCs w:val="24"/>
        </w:rPr>
        <w:t>The position is subject to a probationary period.</w:t>
      </w:r>
    </w:p>
    <w:p w:rsidR="003459E8" w:rsidRPr="001C2DC0" w:rsidRDefault="003459E8" w:rsidP="00E82071">
      <w:pPr>
        <w:rPr>
          <w:rFonts w:ascii="Arial" w:hAnsi="Arial" w:cs="Arial"/>
          <w:sz w:val="24"/>
          <w:szCs w:val="24"/>
        </w:rPr>
      </w:pPr>
    </w:p>
    <w:p w:rsidR="003F2261" w:rsidRDefault="003F2261" w:rsidP="00E82071">
      <w:pPr>
        <w:rPr>
          <w:rFonts w:ascii="Arial" w:hAnsi="Arial" w:cs="Arial"/>
          <w:b/>
          <w:sz w:val="24"/>
          <w:szCs w:val="24"/>
        </w:rPr>
      </w:pPr>
    </w:p>
    <w:p w:rsidR="004A32EB" w:rsidRPr="001C2DC0" w:rsidRDefault="004A32EB" w:rsidP="00E82071">
      <w:pPr>
        <w:rPr>
          <w:rFonts w:ascii="Arial" w:hAnsi="Arial" w:cs="Arial"/>
          <w:b/>
          <w:sz w:val="24"/>
          <w:szCs w:val="24"/>
        </w:rPr>
      </w:pPr>
      <w:r w:rsidRPr="001C2DC0">
        <w:rPr>
          <w:rFonts w:ascii="Arial" w:hAnsi="Arial" w:cs="Arial"/>
          <w:b/>
          <w:sz w:val="24"/>
          <w:szCs w:val="24"/>
        </w:rPr>
        <w:t>POSITION OBJECTIVES</w:t>
      </w:r>
    </w:p>
    <w:p w:rsidR="004A32EB" w:rsidRPr="001C2DC0" w:rsidRDefault="004A32EB" w:rsidP="00E82071">
      <w:pPr>
        <w:rPr>
          <w:rFonts w:ascii="Arial" w:hAnsi="Arial" w:cs="Arial"/>
          <w:sz w:val="24"/>
          <w:szCs w:val="24"/>
        </w:rPr>
      </w:pPr>
    </w:p>
    <w:p w:rsidR="004A32EB" w:rsidRPr="001C2DC0" w:rsidRDefault="004A32EB" w:rsidP="00E82071">
      <w:pPr>
        <w:rPr>
          <w:rFonts w:ascii="Arial" w:hAnsi="Arial" w:cs="Arial"/>
          <w:sz w:val="24"/>
          <w:szCs w:val="24"/>
        </w:rPr>
      </w:pPr>
      <w:r w:rsidRPr="001C2DC0">
        <w:rPr>
          <w:rFonts w:ascii="Arial" w:hAnsi="Arial" w:cs="Arial"/>
          <w:sz w:val="24"/>
          <w:szCs w:val="24"/>
        </w:rPr>
        <w:t xml:space="preserve">Provide organisational leadership to </w:t>
      </w:r>
      <w:r w:rsidR="00C91B9E" w:rsidRPr="001C2DC0">
        <w:rPr>
          <w:rFonts w:ascii="Arial" w:hAnsi="Arial" w:cs="Arial"/>
          <w:sz w:val="24"/>
          <w:szCs w:val="24"/>
        </w:rPr>
        <w:t>Women with Disabilities Victoria</w:t>
      </w:r>
      <w:r w:rsidRPr="001C2DC0">
        <w:rPr>
          <w:rFonts w:ascii="Arial" w:hAnsi="Arial" w:cs="Arial"/>
          <w:sz w:val="24"/>
          <w:szCs w:val="24"/>
        </w:rPr>
        <w:t xml:space="preserve"> with a particular focus on:</w:t>
      </w:r>
    </w:p>
    <w:p w:rsidR="009A6D30" w:rsidRPr="001C2DC0" w:rsidRDefault="009A6D30" w:rsidP="00E82071">
      <w:pPr>
        <w:rPr>
          <w:rFonts w:ascii="Arial" w:hAnsi="Arial" w:cs="Arial"/>
          <w:sz w:val="24"/>
          <w:szCs w:val="24"/>
        </w:rPr>
      </w:pPr>
    </w:p>
    <w:p w:rsidR="001711C9" w:rsidRPr="001C2DC0" w:rsidRDefault="0077091A" w:rsidP="00BE0323">
      <w:pPr>
        <w:numPr>
          <w:ilvl w:val="0"/>
          <w:numId w:val="26"/>
        </w:numPr>
        <w:rPr>
          <w:rFonts w:ascii="Arial" w:hAnsi="Arial" w:cs="Arial"/>
          <w:sz w:val="24"/>
          <w:szCs w:val="24"/>
        </w:rPr>
      </w:pPr>
      <w:r w:rsidRPr="001C2DC0">
        <w:rPr>
          <w:rFonts w:ascii="Arial" w:hAnsi="Arial" w:cs="Arial"/>
          <w:sz w:val="24"/>
          <w:szCs w:val="24"/>
        </w:rPr>
        <w:t>T</w:t>
      </w:r>
      <w:r w:rsidR="001711C9" w:rsidRPr="001C2DC0">
        <w:rPr>
          <w:rFonts w:ascii="Arial" w:hAnsi="Arial" w:cs="Arial"/>
          <w:sz w:val="24"/>
          <w:szCs w:val="24"/>
        </w:rPr>
        <w:t xml:space="preserve">he </w:t>
      </w:r>
      <w:r w:rsidR="003459E8" w:rsidRPr="001C2DC0">
        <w:rPr>
          <w:rFonts w:ascii="Arial" w:hAnsi="Arial" w:cs="Arial"/>
          <w:sz w:val="24"/>
          <w:szCs w:val="24"/>
        </w:rPr>
        <w:t xml:space="preserve">development </w:t>
      </w:r>
      <w:r w:rsidR="001711C9" w:rsidRPr="001C2DC0">
        <w:rPr>
          <w:rFonts w:ascii="Arial" w:hAnsi="Arial" w:cs="Arial"/>
          <w:sz w:val="24"/>
          <w:szCs w:val="24"/>
        </w:rPr>
        <w:t xml:space="preserve">and implementation of </w:t>
      </w:r>
      <w:r w:rsidR="00C91B9E" w:rsidRPr="001C2DC0">
        <w:rPr>
          <w:rFonts w:ascii="Arial" w:hAnsi="Arial" w:cs="Arial"/>
          <w:sz w:val="24"/>
          <w:szCs w:val="24"/>
        </w:rPr>
        <w:t xml:space="preserve">Women with Disabilities </w:t>
      </w:r>
      <w:r w:rsidR="008635EE">
        <w:rPr>
          <w:rFonts w:ascii="Arial" w:hAnsi="Arial" w:cs="Arial"/>
          <w:sz w:val="24"/>
          <w:szCs w:val="24"/>
        </w:rPr>
        <w:t xml:space="preserve"> </w:t>
      </w:r>
      <w:r w:rsidR="00C91B9E" w:rsidRPr="001C2DC0">
        <w:rPr>
          <w:rFonts w:ascii="Arial" w:hAnsi="Arial" w:cs="Arial"/>
          <w:sz w:val="24"/>
          <w:szCs w:val="24"/>
        </w:rPr>
        <w:t>Victoria</w:t>
      </w:r>
      <w:r w:rsidR="001711C9" w:rsidRPr="001C2DC0">
        <w:rPr>
          <w:rFonts w:ascii="Arial" w:hAnsi="Arial" w:cs="Arial"/>
          <w:sz w:val="24"/>
          <w:szCs w:val="24"/>
        </w:rPr>
        <w:t>’s Strategic Directions.</w:t>
      </w:r>
    </w:p>
    <w:p w:rsidR="001711C9" w:rsidRPr="001C2DC0" w:rsidRDefault="001711C9" w:rsidP="001711C9">
      <w:pPr>
        <w:ind w:left="-360"/>
        <w:jc w:val="both"/>
        <w:rPr>
          <w:rFonts w:ascii="Arial" w:hAnsi="Arial" w:cs="Arial"/>
          <w:sz w:val="24"/>
          <w:szCs w:val="24"/>
        </w:rPr>
      </w:pPr>
    </w:p>
    <w:p w:rsidR="003459E8" w:rsidRPr="001C2DC0" w:rsidRDefault="003459E8" w:rsidP="00BE0323">
      <w:pPr>
        <w:numPr>
          <w:ilvl w:val="0"/>
          <w:numId w:val="26"/>
        </w:numPr>
        <w:rPr>
          <w:rFonts w:ascii="Arial" w:hAnsi="Arial" w:cs="Arial"/>
          <w:sz w:val="24"/>
          <w:szCs w:val="24"/>
        </w:rPr>
      </w:pPr>
      <w:r w:rsidRPr="001C2DC0">
        <w:rPr>
          <w:rFonts w:ascii="Arial" w:hAnsi="Arial" w:cs="Arial"/>
          <w:sz w:val="24"/>
          <w:szCs w:val="24"/>
        </w:rPr>
        <w:t xml:space="preserve">Manage Women with Disabilities Victoria external relationships, including with key policy makers, funders and service provider </w:t>
      </w:r>
      <w:r w:rsidRPr="001C2DC0">
        <w:rPr>
          <w:rFonts w:ascii="Arial" w:hAnsi="Arial" w:cs="Arial"/>
          <w:sz w:val="24"/>
          <w:szCs w:val="24"/>
        </w:rPr>
        <w:lastRenderedPageBreak/>
        <w:t>organisations.</w:t>
      </w:r>
      <w:r w:rsidRPr="001C2DC0">
        <w:rPr>
          <w:rFonts w:ascii="Arial" w:hAnsi="Arial" w:cs="Arial"/>
          <w:sz w:val="24"/>
          <w:szCs w:val="24"/>
        </w:rPr>
        <w:br/>
      </w:r>
    </w:p>
    <w:p w:rsidR="003459E8" w:rsidRPr="001C2DC0" w:rsidRDefault="003459E8" w:rsidP="00BE0323">
      <w:pPr>
        <w:numPr>
          <w:ilvl w:val="0"/>
          <w:numId w:val="26"/>
        </w:numPr>
        <w:rPr>
          <w:rFonts w:ascii="Arial" w:hAnsi="Arial" w:cs="Arial"/>
          <w:sz w:val="24"/>
          <w:szCs w:val="24"/>
        </w:rPr>
      </w:pPr>
      <w:r w:rsidRPr="001C2DC0">
        <w:rPr>
          <w:rFonts w:ascii="Arial" w:hAnsi="Arial" w:cs="Arial"/>
          <w:sz w:val="24"/>
          <w:szCs w:val="24"/>
        </w:rPr>
        <w:t>Actively develop an organisational culture that:</w:t>
      </w:r>
    </w:p>
    <w:p w:rsidR="003459E8" w:rsidRPr="001C2DC0" w:rsidRDefault="003459E8" w:rsidP="00BE0323">
      <w:pPr>
        <w:numPr>
          <w:ilvl w:val="0"/>
          <w:numId w:val="33"/>
        </w:numPr>
        <w:ind w:left="1080"/>
        <w:rPr>
          <w:rFonts w:ascii="Arial" w:hAnsi="Arial" w:cs="Arial"/>
          <w:sz w:val="24"/>
          <w:szCs w:val="24"/>
        </w:rPr>
      </w:pPr>
      <w:r w:rsidRPr="001C2DC0">
        <w:rPr>
          <w:rFonts w:ascii="Arial" w:hAnsi="Arial" w:cs="Arial"/>
          <w:sz w:val="24"/>
          <w:szCs w:val="24"/>
        </w:rPr>
        <w:t>empowers and supports women with disabilities</w:t>
      </w:r>
    </w:p>
    <w:p w:rsidR="003459E8" w:rsidRPr="001C2DC0" w:rsidRDefault="003459E8" w:rsidP="00BE0323">
      <w:pPr>
        <w:numPr>
          <w:ilvl w:val="0"/>
          <w:numId w:val="33"/>
        </w:numPr>
        <w:ind w:left="1080"/>
        <w:rPr>
          <w:rFonts w:ascii="Arial" w:hAnsi="Arial" w:cs="Arial"/>
          <w:sz w:val="24"/>
          <w:szCs w:val="24"/>
        </w:rPr>
      </w:pPr>
      <w:r w:rsidRPr="001C2DC0">
        <w:rPr>
          <w:rFonts w:ascii="Arial" w:hAnsi="Arial" w:cs="Arial"/>
          <w:sz w:val="24"/>
          <w:szCs w:val="24"/>
        </w:rPr>
        <w:t>promotes role clarity and accountability</w:t>
      </w:r>
    </w:p>
    <w:p w:rsidR="003459E8" w:rsidRPr="001C2DC0" w:rsidRDefault="003459E8" w:rsidP="00BE0323">
      <w:pPr>
        <w:numPr>
          <w:ilvl w:val="0"/>
          <w:numId w:val="33"/>
        </w:numPr>
        <w:ind w:left="1080"/>
        <w:rPr>
          <w:rFonts w:ascii="Arial" w:hAnsi="Arial" w:cs="Arial"/>
          <w:sz w:val="24"/>
          <w:szCs w:val="24"/>
        </w:rPr>
      </w:pPr>
      <w:r w:rsidRPr="001C2DC0">
        <w:rPr>
          <w:rFonts w:ascii="Arial" w:hAnsi="Arial" w:cs="Arial"/>
          <w:sz w:val="24"/>
          <w:szCs w:val="24"/>
        </w:rPr>
        <w:t>values and promotes learning and innovation</w:t>
      </w:r>
    </w:p>
    <w:p w:rsidR="003459E8" w:rsidRPr="001C2DC0" w:rsidRDefault="003459E8" w:rsidP="00BE0323">
      <w:pPr>
        <w:numPr>
          <w:ilvl w:val="0"/>
          <w:numId w:val="33"/>
        </w:numPr>
        <w:ind w:left="1080"/>
        <w:rPr>
          <w:rFonts w:ascii="Arial" w:hAnsi="Arial" w:cs="Arial"/>
          <w:sz w:val="24"/>
          <w:szCs w:val="24"/>
        </w:rPr>
      </w:pPr>
      <w:r w:rsidRPr="001C2DC0">
        <w:rPr>
          <w:rFonts w:ascii="Arial" w:hAnsi="Arial" w:cs="Arial"/>
          <w:sz w:val="24"/>
          <w:szCs w:val="24"/>
        </w:rPr>
        <w:t>supports good governance and good practice</w:t>
      </w:r>
    </w:p>
    <w:p w:rsidR="003459E8" w:rsidRPr="001C2DC0" w:rsidRDefault="003459E8" w:rsidP="00BE0323">
      <w:pPr>
        <w:numPr>
          <w:ilvl w:val="0"/>
          <w:numId w:val="33"/>
        </w:numPr>
        <w:ind w:left="1080"/>
        <w:rPr>
          <w:rFonts w:ascii="Arial" w:hAnsi="Arial" w:cs="Arial"/>
          <w:sz w:val="24"/>
          <w:szCs w:val="24"/>
        </w:rPr>
      </w:pPr>
      <w:r w:rsidRPr="001C2DC0">
        <w:rPr>
          <w:rFonts w:ascii="Arial" w:hAnsi="Arial" w:cs="Arial"/>
          <w:sz w:val="24"/>
          <w:szCs w:val="24"/>
        </w:rPr>
        <w:t>facilitates clear and appropriate communication across all parts of Women with Disabilities Victoria</w:t>
      </w:r>
    </w:p>
    <w:p w:rsidR="003459E8" w:rsidRPr="001C2DC0" w:rsidRDefault="003459E8" w:rsidP="00BE0323">
      <w:pPr>
        <w:numPr>
          <w:ilvl w:val="0"/>
          <w:numId w:val="33"/>
        </w:numPr>
        <w:ind w:left="1080"/>
        <w:rPr>
          <w:rFonts w:ascii="Arial" w:hAnsi="Arial" w:cs="Arial"/>
          <w:sz w:val="24"/>
          <w:szCs w:val="24"/>
        </w:rPr>
      </w:pPr>
      <w:r w:rsidRPr="001C2DC0">
        <w:rPr>
          <w:rFonts w:ascii="Arial" w:hAnsi="Arial" w:cs="Arial"/>
          <w:sz w:val="24"/>
          <w:szCs w:val="24"/>
        </w:rPr>
        <w:t xml:space="preserve">values and engages its membership </w:t>
      </w:r>
      <w:r w:rsidRPr="001C2DC0">
        <w:rPr>
          <w:rFonts w:ascii="Arial" w:hAnsi="Arial" w:cs="Arial"/>
          <w:sz w:val="24"/>
          <w:szCs w:val="24"/>
        </w:rPr>
        <w:br/>
      </w:r>
    </w:p>
    <w:p w:rsidR="004A32EB" w:rsidRPr="00BE0323" w:rsidRDefault="003459E8" w:rsidP="00BE0323">
      <w:pPr>
        <w:numPr>
          <w:ilvl w:val="0"/>
          <w:numId w:val="26"/>
        </w:numPr>
        <w:jc w:val="both"/>
        <w:rPr>
          <w:rFonts w:ascii="Arial" w:hAnsi="Arial" w:cs="Arial"/>
          <w:sz w:val="24"/>
          <w:szCs w:val="24"/>
        </w:rPr>
      </w:pPr>
      <w:r w:rsidRPr="00BE0323">
        <w:rPr>
          <w:rFonts w:ascii="Arial" w:hAnsi="Arial" w:cs="Arial"/>
          <w:sz w:val="24"/>
          <w:szCs w:val="24"/>
        </w:rPr>
        <w:t>Ensure the effective m</w:t>
      </w:r>
      <w:r w:rsidR="001711C9" w:rsidRPr="00BE0323">
        <w:rPr>
          <w:rFonts w:ascii="Arial" w:hAnsi="Arial" w:cs="Arial"/>
          <w:sz w:val="24"/>
          <w:szCs w:val="24"/>
        </w:rPr>
        <w:t>anage</w:t>
      </w:r>
      <w:r w:rsidRPr="00BE0323">
        <w:rPr>
          <w:rFonts w:ascii="Arial" w:hAnsi="Arial" w:cs="Arial"/>
          <w:sz w:val="24"/>
          <w:szCs w:val="24"/>
        </w:rPr>
        <w:t>ment of</w:t>
      </w:r>
      <w:r w:rsidR="001711C9" w:rsidRPr="00BE0323">
        <w:rPr>
          <w:rFonts w:ascii="Arial" w:hAnsi="Arial" w:cs="Arial"/>
          <w:sz w:val="24"/>
          <w:szCs w:val="24"/>
        </w:rPr>
        <w:t xml:space="preserve"> the resources of the organisation to deliver on strategic and operational priorities and continuous improvement processes.</w:t>
      </w:r>
    </w:p>
    <w:p w:rsidR="004A32EB" w:rsidRDefault="004A32EB" w:rsidP="00E82071">
      <w:pPr>
        <w:rPr>
          <w:rFonts w:ascii="Arial" w:hAnsi="Arial" w:cs="Arial"/>
          <w:sz w:val="24"/>
          <w:szCs w:val="24"/>
        </w:rPr>
      </w:pPr>
    </w:p>
    <w:p w:rsidR="00BE0323" w:rsidRPr="001C2DC0" w:rsidRDefault="00BE0323" w:rsidP="00E82071">
      <w:pPr>
        <w:rPr>
          <w:rFonts w:ascii="Arial" w:hAnsi="Arial" w:cs="Arial"/>
          <w:sz w:val="24"/>
          <w:szCs w:val="24"/>
        </w:rPr>
      </w:pPr>
    </w:p>
    <w:p w:rsidR="004A32EB" w:rsidRPr="001C2DC0" w:rsidRDefault="004A32EB" w:rsidP="00E82071">
      <w:pPr>
        <w:rPr>
          <w:rFonts w:ascii="Arial" w:hAnsi="Arial" w:cs="Arial"/>
          <w:b/>
          <w:sz w:val="24"/>
          <w:szCs w:val="24"/>
        </w:rPr>
      </w:pPr>
      <w:r w:rsidRPr="001C2DC0">
        <w:rPr>
          <w:rFonts w:ascii="Arial" w:hAnsi="Arial" w:cs="Arial"/>
          <w:b/>
          <w:sz w:val="24"/>
          <w:szCs w:val="24"/>
        </w:rPr>
        <w:t>KEY RESPONSIBILITIES</w:t>
      </w:r>
    </w:p>
    <w:p w:rsidR="004A32EB" w:rsidRPr="001C2DC0" w:rsidRDefault="004A32EB" w:rsidP="00E82071">
      <w:pPr>
        <w:rPr>
          <w:rFonts w:ascii="Arial" w:hAnsi="Arial" w:cs="Arial"/>
          <w:sz w:val="24"/>
          <w:szCs w:val="24"/>
        </w:rPr>
      </w:pPr>
    </w:p>
    <w:p w:rsidR="004A32EB" w:rsidRDefault="004A32EB" w:rsidP="00BE0323">
      <w:pPr>
        <w:numPr>
          <w:ilvl w:val="0"/>
          <w:numId w:val="28"/>
        </w:numPr>
        <w:rPr>
          <w:rFonts w:ascii="Arial" w:hAnsi="Arial" w:cs="Arial"/>
          <w:sz w:val="24"/>
          <w:szCs w:val="24"/>
        </w:rPr>
      </w:pPr>
      <w:r w:rsidRPr="00C663B2">
        <w:rPr>
          <w:rFonts w:ascii="Arial" w:hAnsi="Arial" w:cs="Arial"/>
          <w:sz w:val="24"/>
          <w:szCs w:val="24"/>
        </w:rPr>
        <w:t>Strategic and Policy</w:t>
      </w:r>
    </w:p>
    <w:p w:rsidR="003F2261" w:rsidRPr="00C663B2" w:rsidRDefault="003F2261" w:rsidP="003F2261">
      <w:pPr>
        <w:ind w:left="360"/>
        <w:rPr>
          <w:rFonts w:ascii="Arial" w:hAnsi="Arial" w:cs="Arial"/>
          <w:sz w:val="24"/>
          <w:szCs w:val="24"/>
        </w:rPr>
      </w:pPr>
    </w:p>
    <w:p w:rsidR="004A32EB" w:rsidRPr="001C2DC0" w:rsidRDefault="006B3D8E" w:rsidP="00C663B2">
      <w:pPr>
        <w:numPr>
          <w:ilvl w:val="0"/>
          <w:numId w:val="17"/>
        </w:numPr>
        <w:ind w:left="990"/>
        <w:rPr>
          <w:rFonts w:ascii="Arial" w:hAnsi="Arial" w:cs="Arial"/>
          <w:sz w:val="24"/>
          <w:szCs w:val="24"/>
        </w:rPr>
      </w:pPr>
      <w:r w:rsidRPr="001C2DC0">
        <w:rPr>
          <w:rFonts w:ascii="Arial" w:hAnsi="Arial" w:cs="Arial"/>
          <w:sz w:val="24"/>
          <w:szCs w:val="24"/>
        </w:rPr>
        <w:t xml:space="preserve">Lead the planning, implementation and evaluation of </w:t>
      </w:r>
      <w:r w:rsidR="00C91B9E" w:rsidRPr="001C2DC0">
        <w:rPr>
          <w:rFonts w:ascii="Arial" w:hAnsi="Arial" w:cs="Arial"/>
          <w:sz w:val="24"/>
          <w:szCs w:val="24"/>
        </w:rPr>
        <w:t>WDV</w:t>
      </w:r>
      <w:r w:rsidRPr="001C2DC0">
        <w:rPr>
          <w:rFonts w:ascii="Arial" w:hAnsi="Arial" w:cs="Arial"/>
          <w:sz w:val="24"/>
          <w:szCs w:val="24"/>
        </w:rPr>
        <w:t xml:space="preserve"> strategic</w:t>
      </w:r>
      <w:r w:rsidR="002C7222">
        <w:rPr>
          <w:rFonts w:ascii="Arial" w:hAnsi="Arial" w:cs="Arial"/>
          <w:sz w:val="24"/>
          <w:szCs w:val="24"/>
        </w:rPr>
        <w:t xml:space="preserve"> </w:t>
      </w:r>
      <w:r w:rsidRPr="001C2DC0">
        <w:rPr>
          <w:rFonts w:ascii="Arial" w:hAnsi="Arial" w:cs="Arial"/>
          <w:sz w:val="24"/>
          <w:szCs w:val="24"/>
        </w:rPr>
        <w:t>plan.</w:t>
      </w:r>
    </w:p>
    <w:p w:rsidR="004A32EB" w:rsidRPr="001C2DC0" w:rsidRDefault="006B3D8E" w:rsidP="00C663B2">
      <w:pPr>
        <w:numPr>
          <w:ilvl w:val="0"/>
          <w:numId w:val="17"/>
        </w:numPr>
        <w:ind w:left="990"/>
        <w:rPr>
          <w:rFonts w:ascii="Arial" w:hAnsi="Arial" w:cs="Arial"/>
          <w:sz w:val="24"/>
          <w:szCs w:val="24"/>
        </w:rPr>
      </w:pPr>
      <w:r w:rsidRPr="001C2DC0">
        <w:rPr>
          <w:rFonts w:ascii="Arial" w:hAnsi="Arial" w:cs="Arial"/>
          <w:sz w:val="24"/>
          <w:szCs w:val="24"/>
        </w:rPr>
        <w:t>Provide strategic advice to the Board.</w:t>
      </w:r>
    </w:p>
    <w:p w:rsidR="004A32EB" w:rsidRPr="00BE0323" w:rsidRDefault="002C7222" w:rsidP="00C663B2">
      <w:pPr>
        <w:numPr>
          <w:ilvl w:val="0"/>
          <w:numId w:val="17"/>
        </w:numPr>
        <w:ind w:left="990"/>
        <w:rPr>
          <w:rFonts w:ascii="Arial" w:hAnsi="Arial" w:cs="Arial"/>
          <w:sz w:val="24"/>
          <w:szCs w:val="24"/>
        </w:rPr>
      </w:pPr>
      <w:r w:rsidRPr="00BE0323">
        <w:rPr>
          <w:rFonts w:ascii="Arial" w:hAnsi="Arial" w:cs="Arial"/>
          <w:sz w:val="24"/>
          <w:szCs w:val="24"/>
        </w:rPr>
        <w:t>Promote</w:t>
      </w:r>
      <w:r w:rsidR="004A32EB" w:rsidRPr="00BE0323">
        <w:rPr>
          <w:rFonts w:ascii="Arial" w:hAnsi="Arial" w:cs="Arial"/>
          <w:sz w:val="24"/>
          <w:szCs w:val="24"/>
        </w:rPr>
        <w:t xml:space="preserve"> </w:t>
      </w:r>
      <w:r w:rsidR="00C91B9E" w:rsidRPr="00BE0323">
        <w:rPr>
          <w:rFonts w:ascii="Arial" w:hAnsi="Arial" w:cs="Arial"/>
          <w:sz w:val="24"/>
          <w:szCs w:val="24"/>
        </w:rPr>
        <w:t>WDV</w:t>
      </w:r>
      <w:r w:rsidRPr="00BE0323">
        <w:rPr>
          <w:rFonts w:ascii="Arial" w:hAnsi="Arial" w:cs="Arial"/>
          <w:sz w:val="24"/>
          <w:szCs w:val="24"/>
        </w:rPr>
        <w:t>’s</w:t>
      </w:r>
      <w:r w:rsidR="004A32EB" w:rsidRPr="00BE0323">
        <w:rPr>
          <w:rFonts w:ascii="Arial" w:hAnsi="Arial" w:cs="Arial"/>
          <w:sz w:val="24"/>
          <w:szCs w:val="24"/>
        </w:rPr>
        <w:t xml:space="preserve"> public profile in a way that achieves influence and attracts resources</w:t>
      </w:r>
      <w:r w:rsidRPr="00BE0323">
        <w:rPr>
          <w:rFonts w:ascii="Arial" w:hAnsi="Arial" w:cs="Arial"/>
          <w:sz w:val="24"/>
          <w:szCs w:val="24"/>
        </w:rPr>
        <w:t>.</w:t>
      </w:r>
    </w:p>
    <w:p w:rsidR="001B48AB" w:rsidRPr="001C2DC0" w:rsidRDefault="001B48AB" w:rsidP="00E82071">
      <w:pPr>
        <w:rPr>
          <w:rFonts w:ascii="Arial" w:hAnsi="Arial" w:cs="Arial"/>
          <w:sz w:val="24"/>
          <w:szCs w:val="24"/>
        </w:rPr>
      </w:pPr>
    </w:p>
    <w:p w:rsidR="0092429D" w:rsidRPr="00C663B2" w:rsidRDefault="0092429D" w:rsidP="00BE0323">
      <w:pPr>
        <w:numPr>
          <w:ilvl w:val="0"/>
          <w:numId w:val="28"/>
        </w:numPr>
        <w:rPr>
          <w:rFonts w:ascii="Arial" w:hAnsi="Arial" w:cs="Arial"/>
          <w:sz w:val="24"/>
          <w:szCs w:val="24"/>
        </w:rPr>
      </w:pPr>
      <w:r w:rsidRPr="00C663B2">
        <w:rPr>
          <w:rFonts w:ascii="Arial" w:hAnsi="Arial" w:cs="Arial"/>
          <w:sz w:val="24"/>
          <w:szCs w:val="24"/>
        </w:rPr>
        <w:t xml:space="preserve">Management of Women with Disabilities Victoria’s </w:t>
      </w:r>
      <w:r w:rsidR="008635EE" w:rsidRPr="00C663B2">
        <w:rPr>
          <w:rFonts w:ascii="Arial" w:hAnsi="Arial" w:cs="Arial"/>
          <w:sz w:val="24"/>
          <w:szCs w:val="24"/>
        </w:rPr>
        <w:t xml:space="preserve">key external </w:t>
      </w:r>
      <w:r w:rsidRPr="00C663B2">
        <w:rPr>
          <w:rFonts w:ascii="Arial" w:hAnsi="Arial" w:cs="Arial"/>
          <w:sz w:val="24"/>
          <w:szCs w:val="24"/>
        </w:rPr>
        <w:t>relationships</w:t>
      </w:r>
      <w:r w:rsidR="003F2261">
        <w:rPr>
          <w:rFonts w:ascii="Arial" w:hAnsi="Arial" w:cs="Arial"/>
          <w:sz w:val="24"/>
          <w:szCs w:val="24"/>
        </w:rPr>
        <w:br/>
      </w:r>
    </w:p>
    <w:p w:rsidR="0092429D" w:rsidRPr="008635EE" w:rsidRDefault="0092429D" w:rsidP="00C663B2">
      <w:pPr>
        <w:numPr>
          <w:ilvl w:val="0"/>
          <w:numId w:val="17"/>
        </w:numPr>
        <w:ind w:left="1260" w:hanging="450"/>
        <w:rPr>
          <w:rFonts w:ascii="Arial" w:hAnsi="Arial" w:cs="Arial"/>
          <w:sz w:val="24"/>
          <w:szCs w:val="24"/>
        </w:rPr>
      </w:pPr>
      <w:r w:rsidRPr="001C2DC0">
        <w:rPr>
          <w:rFonts w:ascii="Arial" w:hAnsi="Arial" w:cs="Arial"/>
          <w:sz w:val="24"/>
          <w:szCs w:val="24"/>
        </w:rPr>
        <w:t xml:space="preserve">Advocate </w:t>
      </w:r>
      <w:r w:rsidR="008635EE" w:rsidRPr="008635EE">
        <w:rPr>
          <w:rFonts w:ascii="Arial" w:hAnsi="Arial" w:cs="Arial"/>
          <w:sz w:val="24"/>
          <w:szCs w:val="24"/>
        </w:rPr>
        <w:t>f</w:t>
      </w:r>
      <w:r w:rsidR="008635EE">
        <w:rPr>
          <w:rFonts w:ascii="Arial" w:hAnsi="Arial" w:cs="Arial"/>
          <w:sz w:val="24"/>
          <w:szCs w:val="24"/>
        </w:rPr>
        <w:t>or</w:t>
      </w:r>
      <w:r w:rsidR="008635EE" w:rsidRPr="008635EE">
        <w:rPr>
          <w:rFonts w:ascii="Arial" w:hAnsi="Arial" w:cs="Arial"/>
          <w:sz w:val="24"/>
          <w:szCs w:val="24"/>
        </w:rPr>
        <w:t xml:space="preserve"> the organisation</w:t>
      </w:r>
      <w:r w:rsidR="008635EE">
        <w:rPr>
          <w:rFonts w:ascii="Arial" w:hAnsi="Arial" w:cs="Arial"/>
          <w:sz w:val="24"/>
          <w:szCs w:val="24"/>
        </w:rPr>
        <w:t>’s</w:t>
      </w:r>
      <w:r w:rsidR="008635EE" w:rsidRPr="008635EE">
        <w:rPr>
          <w:rFonts w:ascii="Arial" w:hAnsi="Arial" w:cs="Arial"/>
          <w:sz w:val="24"/>
          <w:szCs w:val="24"/>
        </w:rPr>
        <w:t xml:space="preserve"> key priorities and the interests of women with disabilities</w:t>
      </w:r>
      <w:r w:rsidR="008635EE" w:rsidRPr="001C2DC0">
        <w:rPr>
          <w:rFonts w:ascii="Arial" w:hAnsi="Arial" w:cs="Arial"/>
          <w:sz w:val="24"/>
          <w:szCs w:val="24"/>
        </w:rPr>
        <w:t xml:space="preserve"> </w:t>
      </w:r>
      <w:r w:rsidRPr="001C2DC0">
        <w:rPr>
          <w:rFonts w:ascii="Arial" w:hAnsi="Arial" w:cs="Arial"/>
          <w:sz w:val="24"/>
          <w:szCs w:val="24"/>
        </w:rPr>
        <w:t>at departmental</w:t>
      </w:r>
      <w:r w:rsidR="008635EE">
        <w:rPr>
          <w:rFonts w:ascii="Arial" w:hAnsi="Arial" w:cs="Arial"/>
          <w:sz w:val="24"/>
          <w:szCs w:val="24"/>
        </w:rPr>
        <w:t>, state and federal levels.</w:t>
      </w:r>
    </w:p>
    <w:p w:rsidR="0092429D" w:rsidRPr="001C2DC0" w:rsidRDefault="0092429D" w:rsidP="00C663B2">
      <w:pPr>
        <w:numPr>
          <w:ilvl w:val="0"/>
          <w:numId w:val="17"/>
        </w:numPr>
        <w:ind w:left="1260" w:hanging="450"/>
        <w:rPr>
          <w:rFonts w:ascii="Arial" w:hAnsi="Arial" w:cs="Arial"/>
          <w:sz w:val="24"/>
          <w:szCs w:val="24"/>
        </w:rPr>
      </w:pPr>
      <w:r w:rsidRPr="001C2DC0">
        <w:rPr>
          <w:rFonts w:ascii="Arial" w:hAnsi="Arial" w:cs="Arial"/>
          <w:sz w:val="24"/>
          <w:szCs w:val="24"/>
        </w:rPr>
        <w:t xml:space="preserve">Develop and maintain strategic networks </w:t>
      </w:r>
    </w:p>
    <w:p w:rsidR="0092429D" w:rsidRPr="001C2DC0" w:rsidRDefault="0092429D" w:rsidP="00C663B2">
      <w:pPr>
        <w:numPr>
          <w:ilvl w:val="0"/>
          <w:numId w:val="17"/>
        </w:numPr>
        <w:ind w:left="1260" w:hanging="450"/>
        <w:rPr>
          <w:rFonts w:ascii="Arial" w:hAnsi="Arial" w:cs="Arial"/>
          <w:sz w:val="24"/>
          <w:szCs w:val="24"/>
        </w:rPr>
      </w:pPr>
      <w:r w:rsidRPr="001C2DC0">
        <w:rPr>
          <w:rFonts w:ascii="Arial" w:hAnsi="Arial" w:cs="Arial"/>
          <w:sz w:val="24"/>
          <w:szCs w:val="24"/>
        </w:rPr>
        <w:t xml:space="preserve">In partnership with the Chair develop the public profile of Women with Disabilities Victoria  </w:t>
      </w:r>
    </w:p>
    <w:p w:rsidR="0092429D" w:rsidRPr="001C2DC0" w:rsidRDefault="0092429D" w:rsidP="00C663B2">
      <w:pPr>
        <w:numPr>
          <w:ilvl w:val="0"/>
          <w:numId w:val="17"/>
        </w:numPr>
        <w:ind w:left="1260" w:hanging="450"/>
        <w:rPr>
          <w:rFonts w:ascii="Arial" w:hAnsi="Arial" w:cs="Arial"/>
          <w:sz w:val="24"/>
          <w:szCs w:val="24"/>
        </w:rPr>
      </w:pPr>
      <w:r w:rsidRPr="001C2DC0">
        <w:rPr>
          <w:rFonts w:ascii="Arial" w:hAnsi="Arial" w:cs="Arial"/>
          <w:sz w:val="24"/>
          <w:szCs w:val="24"/>
        </w:rPr>
        <w:t xml:space="preserve">Foster a spirit of collaboration amongst government and non-government agencies </w:t>
      </w:r>
      <w:r w:rsidR="00BE0323">
        <w:rPr>
          <w:rFonts w:ascii="Arial" w:hAnsi="Arial" w:cs="Arial"/>
          <w:sz w:val="24"/>
          <w:szCs w:val="24"/>
        </w:rPr>
        <w:t>to progress the interests of</w:t>
      </w:r>
      <w:r w:rsidRPr="001C2DC0">
        <w:rPr>
          <w:rFonts w:ascii="Arial" w:hAnsi="Arial" w:cs="Arial"/>
          <w:sz w:val="24"/>
          <w:szCs w:val="24"/>
        </w:rPr>
        <w:t xml:space="preserve"> </w:t>
      </w:r>
      <w:r w:rsidR="00BE0323">
        <w:rPr>
          <w:rFonts w:ascii="Arial" w:hAnsi="Arial" w:cs="Arial"/>
          <w:sz w:val="24"/>
          <w:szCs w:val="24"/>
        </w:rPr>
        <w:t>w</w:t>
      </w:r>
      <w:r w:rsidRPr="001C2DC0">
        <w:rPr>
          <w:rFonts w:ascii="Arial" w:hAnsi="Arial" w:cs="Arial"/>
          <w:sz w:val="24"/>
          <w:szCs w:val="24"/>
        </w:rPr>
        <w:t xml:space="preserve">omen with </w:t>
      </w:r>
      <w:r w:rsidR="00BE0323">
        <w:rPr>
          <w:rFonts w:ascii="Arial" w:hAnsi="Arial" w:cs="Arial"/>
          <w:sz w:val="24"/>
          <w:szCs w:val="24"/>
        </w:rPr>
        <w:t>d</w:t>
      </w:r>
      <w:r w:rsidRPr="001C2DC0">
        <w:rPr>
          <w:rFonts w:ascii="Arial" w:hAnsi="Arial" w:cs="Arial"/>
          <w:sz w:val="24"/>
          <w:szCs w:val="24"/>
        </w:rPr>
        <w:t xml:space="preserve">isabilities </w:t>
      </w:r>
      <w:r w:rsidR="002C7222">
        <w:rPr>
          <w:rFonts w:ascii="Arial" w:hAnsi="Arial" w:cs="Arial"/>
          <w:sz w:val="24"/>
          <w:szCs w:val="24"/>
        </w:rPr>
        <w:br/>
      </w:r>
    </w:p>
    <w:p w:rsidR="004A32EB" w:rsidRPr="00C663B2" w:rsidRDefault="004A32EB" w:rsidP="00BE0323">
      <w:pPr>
        <w:numPr>
          <w:ilvl w:val="0"/>
          <w:numId w:val="28"/>
        </w:numPr>
        <w:rPr>
          <w:rFonts w:ascii="Arial" w:hAnsi="Arial" w:cs="Arial"/>
          <w:sz w:val="24"/>
          <w:szCs w:val="24"/>
        </w:rPr>
      </w:pPr>
      <w:r w:rsidRPr="00C663B2">
        <w:rPr>
          <w:rFonts w:ascii="Arial" w:hAnsi="Arial" w:cs="Arial"/>
          <w:sz w:val="24"/>
          <w:szCs w:val="24"/>
        </w:rPr>
        <w:t>Management and Monitoring</w:t>
      </w:r>
      <w:r w:rsidR="003F2261">
        <w:rPr>
          <w:rFonts w:ascii="Arial" w:hAnsi="Arial" w:cs="Arial"/>
          <w:sz w:val="24"/>
          <w:szCs w:val="24"/>
        </w:rPr>
        <w:br/>
      </w:r>
    </w:p>
    <w:p w:rsidR="0092429D" w:rsidRPr="001C2DC0" w:rsidRDefault="0092429D" w:rsidP="00C663B2">
      <w:pPr>
        <w:numPr>
          <w:ilvl w:val="0"/>
          <w:numId w:val="17"/>
        </w:numPr>
        <w:ind w:left="1260" w:hanging="450"/>
        <w:rPr>
          <w:rFonts w:ascii="Arial" w:hAnsi="Arial" w:cs="Arial"/>
          <w:sz w:val="24"/>
          <w:szCs w:val="24"/>
        </w:rPr>
      </w:pPr>
      <w:r w:rsidRPr="001C2DC0">
        <w:rPr>
          <w:rFonts w:ascii="Arial" w:hAnsi="Arial" w:cs="Arial"/>
          <w:sz w:val="24"/>
          <w:szCs w:val="24"/>
        </w:rPr>
        <w:t xml:space="preserve">Ensure the Board of Directors receive all information necessary to fulfil its governance responsibilities </w:t>
      </w:r>
    </w:p>
    <w:p w:rsidR="0092429D" w:rsidRPr="001C2DC0" w:rsidRDefault="0092429D" w:rsidP="00C663B2">
      <w:pPr>
        <w:numPr>
          <w:ilvl w:val="0"/>
          <w:numId w:val="17"/>
        </w:numPr>
        <w:ind w:left="1260" w:hanging="450"/>
        <w:rPr>
          <w:rFonts w:ascii="Arial" w:hAnsi="Arial" w:cs="Arial"/>
          <w:sz w:val="24"/>
          <w:szCs w:val="24"/>
        </w:rPr>
      </w:pPr>
      <w:r w:rsidRPr="001C2DC0">
        <w:rPr>
          <w:rFonts w:ascii="Arial" w:hAnsi="Arial" w:cs="Arial"/>
          <w:sz w:val="24"/>
          <w:szCs w:val="24"/>
        </w:rPr>
        <w:t>Work closely with the General Manager to e</w:t>
      </w:r>
      <w:r w:rsidR="004A32EB" w:rsidRPr="001C2DC0">
        <w:rPr>
          <w:rFonts w:ascii="Arial" w:hAnsi="Arial" w:cs="Arial"/>
          <w:sz w:val="24"/>
          <w:szCs w:val="24"/>
        </w:rPr>
        <w:t xml:space="preserve">nsure the organisation’s compliance with its constitution, relevant legislation, regulations, organisational policies and procedures, </w:t>
      </w:r>
      <w:r w:rsidR="009A6D30" w:rsidRPr="001C2DC0">
        <w:rPr>
          <w:rFonts w:ascii="Arial" w:hAnsi="Arial" w:cs="Arial"/>
          <w:sz w:val="24"/>
          <w:szCs w:val="24"/>
        </w:rPr>
        <w:t xml:space="preserve">Service </w:t>
      </w:r>
      <w:r w:rsidR="00B511A5" w:rsidRPr="001C2DC0">
        <w:rPr>
          <w:rFonts w:ascii="Arial" w:hAnsi="Arial" w:cs="Arial"/>
          <w:sz w:val="24"/>
          <w:szCs w:val="24"/>
        </w:rPr>
        <w:t>A</w:t>
      </w:r>
      <w:r w:rsidR="009A6D30" w:rsidRPr="001C2DC0">
        <w:rPr>
          <w:rFonts w:ascii="Arial" w:hAnsi="Arial" w:cs="Arial"/>
          <w:sz w:val="24"/>
          <w:szCs w:val="24"/>
        </w:rPr>
        <w:t xml:space="preserve">greements </w:t>
      </w:r>
      <w:r w:rsidR="004A32EB" w:rsidRPr="001C2DC0">
        <w:rPr>
          <w:rFonts w:ascii="Arial" w:hAnsi="Arial" w:cs="Arial"/>
          <w:sz w:val="24"/>
          <w:szCs w:val="24"/>
        </w:rPr>
        <w:t>and Partnership Agreements</w:t>
      </w:r>
      <w:r w:rsidRPr="001C2DC0">
        <w:rPr>
          <w:rFonts w:ascii="Arial" w:hAnsi="Arial" w:cs="Arial"/>
          <w:sz w:val="24"/>
          <w:szCs w:val="24"/>
        </w:rPr>
        <w:t>.</w:t>
      </w:r>
    </w:p>
    <w:p w:rsidR="004A32EB" w:rsidRPr="001C2DC0" w:rsidRDefault="004A32EB" w:rsidP="00C663B2">
      <w:pPr>
        <w:numPr>
          <w:ilvl w:val="0"/>
          <w:numId w:val="17"/>
        </w:numPr>
        <w:ind w:left="1260" w:hanging="450"/>
        <w:rPr>
          <w:rFonts w:ascii="Arial" w:hAnsi="Arial" w:cs="Arial"/>
          <w:sz w:val="24"/>
          <w:szCs w:val="24"/>
        </w:rPr>
      </w:pPr>
      <w:r w:rsidRPr="001C2DC0">
        <w:rPr>
          <w:rFonts w:ascii="Arial" w:hAnsi="Arial" w:cs="Arial"/>
          <w:sz w:val="24"/>
          <w:szCs w:val="24"/>
        </w:rPr>
        <w:t>Ensure early identification and ongoing management of risks to the organisation</w:t>
      </w:r>
    </w:p>
    <w:p w:rsidR="004A32EB" w:rsidRDefault="004A32EB" w:rsidP="00E82071">
      <w:pPr>
        <w:rPr>
          <w:rFonts w:ascii="Arial" w:hAnsi="Arial" w:cs="Arial"/>
          <w:sz w:val="24"/>
          <w:szCs w:val="24"/>
        </w:rPr>
      </w:pPr>
    </w:p>
    <w:p w:rsidR="003F2261" w:rsidRDefault="003F2261" w:rsidP="00E82071">
      <w:pPr>
        <w:rPr>
          <w:rFonts w:ascii="Arial" w:hAnsi="Arial" w:cs="Arial"/>
          <w:sz w:val="24"/>
          <w:szCs w:val="24"/>
        </w:rPr>
      </w:pPr>
    </w:p>
    <w:p w:rsidR="003F2261" w:rsidRPr="001C2DC0" w:rsidRDefault="003F2261" w:rsidP="00E82071">
      <w:pPr>
        <w:rPr>
          <w:rFonts w:ascii="Arial" w:hAnsi="Arial" w:cs="Arial"/>
          <w:sz w:val="24"/>
          <w:szCs w:val="24"/>
        </w:rPr>
      </w:pPr>
    </w:p>
    <w:p w:rsidR="004A32EB" w:rsidRPr="00C663B2" w:rsidRDefault="004A32EB" w:rsidP="00BE0323">
      <w:pPr>
        <w:numPr>
          <w:ilvl w:val="0"/>
          <w:numId w:val="28"/>
        </w:numPr>
        <w:rPr>
          <w:rFonts w:ascii="Arial" w:hAnsi="Arial" w:cs="Arial"/>
          <w:sz w:val="24"/>
          <w:szCs w:val="24"/>
        </w:rPr>
      </w:pPr>
      <w:r w:rsidRPr="00C663B2">
        <w:rPr>
          <w:rFonts w:ascii="Arial" w:hAnsi="Arial" w:cs="Arial"/>
          <w:sz w:val="24"/>
          <w:szCs w:val="24"/>
        </w:rPr>
        <w:t>Financial Performance</w:t>
      </w:r>
      <w:r w:rsidR="003F2261">
        <w:rPr>
          <w:rFonts w:ascii="Arial" w:hAnsi="Arial" w:cs="Arial"/>
          <w:sz w:val="24"/>
          <w:szCs w:val="24"/>
        </w:rPr>
        <w:br/>
      </w:r>
      <w:r w:rsidRPr="00C663B2">
        <w:rPr>
          <w:rFonts w:ascii="Arial" w:hAnsi="Arial" w:cs="Arial"/>
          <w:sz w:val="24"/>
          <w:szCs w:val="24"/>
        </w:rPr>
        <w:t xml:space="preserve"> </w:t>
      </w:r>
    </w:p>
    <w:p w:rsidR="008635EE" w:rsidRPr="001C2DC0" w:rsidRDefault="008635EE" w:rsidP="00C663B2">
      <w:pPr>
        <w:numPr>
          <w:ilvl w:val="0"/>
          <w:numId w:val="17"/>
        </w:numPr>
        <w:ind w:left="1260" w:hanging="450"/>
        <w:rPr>
          <w:rFonts w:ascii="Arial" w:hAnsi="Arial" w:cs="Arial"/>
          <w:sz w:val="24"/>
          <w:szCs w:val="24"/>
        </w:rPr>
      </w:pPr>
      <w:r w:rsidRPr="001C2DC0">
        <w:rPr>
          <w:rFonts w:ascii="Arial" w:hAnsi="Arial" w:cs="Arial"/>
          <w:sz w:val="24"/>
          <w:szCs w:val="24"/>
        </w:rPr>
        <w:t>Ensure Women with Disabilities Victoria resources are used to achieve the strategic objectives</w:t>
      </w:r>
    </w:p>
    <w:p w:rsidR="004A32EB" w:rsidRPr="008635EE" w:rsidRDefault="009A6D30" w:rsidP="00C663B2">
      <w:pPr>
        <w:numPr>
          <w:ilvl w:val="0"/>
          <w:numId w:val="17"/>
        </w:numPr>
        <w:ind w:left="1260" w:hanging="450"/>
        <w:rPr>
          <w:rFonts w:ascii="Arial" w:hAnsi="Arial" w:cs="Arial"/>
          <w:sz w:val="24"/>
          <w:szCs w:val="24"/>
        </w:rPr>
      </w:pPr>
      <w:r w:rsidRPr="001C2DC0">
        <w:rPr>
          <w:rFonts w:ascii="Arial" w:hAnsi="Arial" w:cs="Arial"/>
          <w:sz w:val="24"/>
          <w:szCs w:val="24"/>
        </w:rPr>
        <w:t>Ensure systems and processes are in place and complied with to s</w:t>
      </w:r>
      <w:r w:rsidR="004A32EB" w:rsidRPr="001C2DC0">
        <w:rPr>
          <w:rFonts w:ascii="Arial" w:hAnsi="Arial" w:cs="Arial"/>
          <w:sz w:val="24"/>
          <w:szCs w:val="24"/>
        </w:rPr>
        <w:t xml:space="preserve">upport the </w:t>
      </w:r>
      <w:r w:rsidR="008635EE">
        <w:rPr>
          <w:rFonts w:ascii="Arial" w:hAnsi="Arial" w:cs="Arial"/>
          <w:sz w:val="24"/>
          <w:szCs w:val="24"/>
        </w:rPr>
        <w:t>WDV</w:t>
      </w:r>
      <w:r w:rsidR="004A32EB" w:rsidRPr="001C2DC0">
        <w:rPr>
          <w:rFonts w:ascii="Arial" w:hAnsi="Arial" w:cs="Arial"/>
          <w:sz w:val="24"/>
          <w:szCs w:val="24"/>
        </w:rPr>
        <w:t xml:space="preserve"> Treasurer</w:t>
      </w:r>
      <w:r w:rsidR="0092429D" w:rsidRPr="001C2DC0">
        <w:rPr>
          <w:rFonts w:ascii="Arial" w:hAnsi="Arial" w:cs="Arial"/>
          <w:sz w:val="24"/>
          <w:szCs w:val="24"/>
        </w:rPr>
        <w:t xml:space="preserve"> in ensuring </w:t>
      </w:r>
      <w:r w:rsidR="008635EE">
        <w:rPr>
          <w:rFonts w:ascii="Arial" w:hAnsi="Arial" w:cs="Arial"/>
          <w:sz w:val="24"/>
          <w:szCs w:val="24"/>
        </w:rPr>
        <w:t>WDV</w:t>
      </w:r>
      <w:r w:rsidR="008635EE" w:rsidRPr="008635EE">
        <w:rPr>
          <w:rFonts w:ascii="Arial" w:hAnsi="Arial" w:cs="Arial"/>
          <w:sz w:val="24"/>
          <w:szCs w:val="24"/>
        </w:rPr>
        <w:t>‘s</w:t>
      </w:r>
      <w:r w:rsidR="0092429D" w:rsidRPr="008635EE">
        <w:rPr>
          <w:rFonts w:ascii="Arial" w:hAnsi="Arial" w:cs="Arial"/>
          <w:sz w:val="24"/>
          <w:szCs w:val="24"/>
        </w:rPr>
        <w:t xml:space="preserve"> financial well-</w:t>
      </w:r>
      <w:r w:rsidR="004A32EB" w:rsidRPr="008635EE">
        <w:rPr>
          <w:rFonts w:ascii="Arial" w:hAnsi="Arial" w:cs="Arial"/>
          <w:sz w:val="24"/>
          <w:szCs w:val="24"/>
        </w:rPr>
        <w:t xml:space="preserve">being </w:t>
      </w:r>
    </w:p>
    <w:p w:rsidR="004A32EB" w:rsidRPr="001C2DC0" w:rsidRDefault="0092429D" w:rsidP="00C663B2">
      <w:pPr>
        <w:numPr>
          <w:ilvl w:val="0"/>
          <w:numId w:val="17"/>
        </w:numPr>
        <w:ind w:left="1260" w:hanging="450"/>
        <w:rPr>
          <w:rFonts w:ascii="Arial" w:hAnsi="Arial" w:cs="Arial"/>
          <w:sz w:val="24"/>
          <w:szCs w:val="24"/>
        </w:rPr>
      </w:pPr>
      <w:r w:rsidRPr="001C2DC0">
        <w:rPr>
          <w:rFonts w:ascii="Arial" w:hAnsi="Arial" w:cs="Arial"/>
          <w:sz w:val="24"/>
          <w:szCs w:val="24"/>
        </w:rPr>
        <w:t>Support the General Manager in i</w:t>
      </w:r>
      <w:r w:rsidR="004A32EB" w:rsidRPr="001C2DC0">
        <w:rPr>
          <w:rFonts w:ascii="Arial" w:hAnsi="Arial" w:cs="Arial"/>
          <w:sz w:val="24"/>
          <w:szCs w:val="24"/>
        </w:rPr>
        <w:t>dentify</w:t>
      </w:r>
      <w:r w:rsidRPr="001C2DC0">
        <w:rPr>
          <w:rFonts w:ascii="Arial" w:hAnsi="Arial" w:cs="Arial"/>
          <w:sz w:val="24"/>
          <w:szCs w:val="24"/>
        </w:rPr>
        <w:t>ing</w:t>
      </w:r>
      <w:r w:rsidR="004A32EB" w:rsidRPr="001C2DC0">
        <w:rPr>
          <w:rFonts w:ascii="Arial" w:hAnsi="Arial" w:cs="Arial"/>
          <w:sz w:val="24"/>
          <w:szCs w:val="24"/>
        </w:rPr>
        <w:t xml:space="preserve"> funding opportunities and pursue those opportunities </w:t>
      </w:r>
      <w:r w:rsidR="00B511A5" w:rsidRPr="001C2DC0">
        <w:rPr>
          <w:rFonts w:ascii="Arial" w:hAnsi="Arial" w:cs="Arial"/>
          <w:sz w:val="24"/>
          <w:szCs w:val="24"/>
        </w:rPr>
        <w:t xml:space="preserve">as </w:t>
      </w:r>
      <w:r w:rsidR="004A32EB" w:rsidRPr="001C2DC0">
        <w:rPr>
          <w:rFonts w:ascii="Arial" w:hAnsi="Arial" w:cs="Arial"/>
          <w:sz w:val="24"/>
          <w:szCs w:val="24"/>
        </w:rPr>
        <w:t xml:space="preserve">supported by the </w:t>
      </w:r>
      <w:r w:rsidR="00833B14" w:rsidRPr="001C2DC0">
        <w:rPr>
          <w:rFonts w:ascii="Arial" w:hAnsi="Arial" w:cs="Arial"/>
          <w:sz w:val="24"/>
          <w:szCs w:val="24"/>
        </w:rPr>
        <w:t xml:space="preserve">Board of Directors  </w:t>
      </w:r>
    </w:p>
    <w:p w:rsidR="004A32EB" w:rsidRPr="001C2DC0" w:rsidRDefault="004A32EB" w:rsidP="00E82071">
      <w:pPr>
        <w:rPr>
          <w:rFonts w:ascii="Arial" w:hAnsi="Arial" w:cs="Arial"/>
          <w:sz w:val="24"/>
          <w:szCs w:val="24"/>
        </w:rPr>
      </w:pPr>
    </w:p>
    <w:p w:rsidR="004A32EB" w:rsidRPr="00C663B2" w:rsidRDefault="00512036" w:rsidP="00BE0323">
      <w:pPr>
        <w:numPr>
          <w:ilvl w:val="0"/>
          <w:numId w:val="28"/>
        </w:numPr>
        <w:rPr>
          <w:rFonts w:ascii="Arial" w:hAnsi="Arial" w:cs="Arial"/>
          <w:sz w:val="24"/>
          <w:szCs w:val="24"/>
        </w:rPr>
      </w:pPr>
      <w:r w:rsidRPr="00C663B2">
        <w:rPr>
          <w:rFonts w:ascii="Arial" w:hAnsi="Arial" w:cs="Arial"/>
          <w:sz w:val="24"/>
          <w:szCs w:val="24"/>
        </w:rPr>
        <w:t>Human Resource Management</w:t>
      </w:r>
      <w:r w:rsidR="003F2261">
        <w:rPr>
          <w:rFonts w:ascii="Arial" w:hAnsi="Arial" w:cs="Arial"/>
          <w:sz w:val="24"/>
          <w:szCs w:val="24"/>
        </w:rPr>
        <w:br/>
      </w:r>
    </w:p>
    <w:p w:rsidR="004A32EB" w:rsidRPr="001C2DC0" w:rsidRDefault="0092429D" w:rsidP="00C663B2">
      <w:pPr>
        <w:numPr>
          <w:ilvl w:val="0"/>
          <w:numId w:val="17"/>
        </w:numPr>
        <w:ind w:left="1260" w:hanging="450"/>
        <w:rPr>
          <w:rFonts w:ascii="Arial" w:hAnsi="Arial" w:cs="Arial"/>
          <w:sz w:val="24"/>
          <w:szCs w:val="24"/>
        </w:rPr>
      </w:pPr>
      <w:r w:rsidRPr="001C2DC0">
        <w:rPr>
          <w:rFonts w:ascii="Arial" w:hAnsi="Arial" w:cs="Arial"/>
          <w:sz w:val="24"/>
          <w:szCs w:val="24"/>
        </w:rPr>
        <w:t>Work with the General Manager to develop</w:t>
      </w:r>
      <w:r w:rsidR="004A32EB" w:rsidRPr="001C2DC0">
        <w:rPr>
          <w:rFonts w:ascii="Arial" w:hAnsi="Arial" w:cs="Arial"/>
          <w:sz w:val="24"/>
          <w:szCs w:val="24"/>
        </w:rPr>
        <w:t xml:space="preserve"> a</w:t>
      </w:r>
      <w:r w:rsidR="008635EE">
        <w:rPr>
          <w:rFonts w:ascii="Arial" w:hAnsi="Arial" w:cs="Arial"/>
          <w:sz w:val="24"/>
          <w:szCs w:val="24"/>
        </w:rPr>
        <w:t>n energised</w:t>
      </w:r>
      <w:r w:rsidR="004A32EB" w:rsidRPr="001C2DC0">
        <w:rPr>
          <w:rFonts w:ascii="Arial" w:hAnsi="Arial" w:cs="Arial"/>
          <w:sz w:val="24"/>
          <w:szCs w:val="24"/>
        </w:rPr>
        <w:t xml:space="preserve"> workplace culture that encourages the professional contribution of women with disabilities</w:t>
      </w:r>
      <w:r w:rsidR="006B3D8E" w:rsidRPr="001C2DC0">
        <w:rPr>
          <w:rFonts w:ascii="Arial" w:hAnsi="Arial" w:cs="Arial"/>
          <w:sz w:val="24"/>
          <w:szCs w:val="24"/>
        </w:rPr>
        <w:t>.</w:t>
      </w:r>
    </w:p>
    <w:p w:rsidR="006B3D8E" w:rsidRPr="008635EE" w:rsidRDefault="006B3D8E" w:rsidP="00C663B2">
      <w:pPr>
        <w:numPr>
          <w:ilvl w:val="0"/>
          <w:numId w:val="17"/>
        </w:numPr>
        <w:ind w:left="1260" w:hanging="450"/>
        <w:rPr>
          <w:rFonts w:ascii="Arial" w:hAnsi="Arial" w:cs="Arial"/>
          <w:sz w:val="24"/>
          <w:szCs w:val="24"/>
        </w:rPr>
      </w:pPr>
      <w:r w:rsidRPr="008635EE">
        <w:rPr>
          <w:rFonts w:ascii="Arial" w:hAnsi="Arial" w:cs="Arial"/>
          <w:sz w:val="24"/>
          <w:szCs w:val="24"/>
        </w:rPr>
        <w:t>Develop, monitor and audit personnel practices in keeping with best practice, industrial and professional standards.</w:t>
      </w:r>
    </w:p>
    <w:p w:rsidR="006B3D8E" w:rsidRPr="008635EE" w:rsidRDefault="0092429D" w:rsidP="00C663B2">
      <w:pPr>
        <w:numPr>
          <w:ilvl w:val="0"/>
          <w:numId w:val="17"/>
        </w:numPr>
        <w:ind w:left="1260" w:hanging="450"/>
        <w:rPr>
          <w:rFonts w:ascii="Arial" w:hAnsi="Arial" w:cs="Arial"/>
          <w:sz w:val="24"/>
          <w:szCs w:val="24"/>
        </w:rPr>
      </w:pPr>
      <w:r w:rsidRPr="008635EE">
        <w:rPr>
          <w:rFonts w:ascii="Arial" w:hAnsi="Arial" w:cs="Arial"/>
          <w:sz w:val="24"/>
          <w:szCs w:val="24"/>
        </w:rPr>
        <w:t>Ensure</w:t>
      </w:r>
      <w:r w:rsidR="006B3D8E" w:rsidRPr="008635EE">
        <w:rPr>
          <w:rFonts w:ascii="Arial" w:hAnsi="Arial" w:cs="Arial"/>
          <w:sz w:val="24"/>
          <w:szCs w:val="24"/>
        </w:rPr>
        <w:t xml:space="preserve"> appropriate information is disseminated to staff.</w:t>
      </w:r>
    </w:p>
    <w:p w:rsidR="004A32EB" w:rsidRPr="00BE0323" w:rsidRDefault="0092429D" w:rsidP="00C663B2">
      <w:pPr>
        <w:numPr>
          <w:ilvl w:val="0"/>
          <w:numId w:val="17"/>
        </w:numPr>
        <w:ind w:left="1260" w:hanging="450"/>
        <w:rPr>
          <w:rFonts w:ascii="Arial" w:hAnsi="Arial" w:cs="Arial"/>
          <w:sz w:val="24"/>
          <w:szCs w:val="24"/>
        </w:rPr>
      </w:pPr>
      <w:r w:rsidRPr="00BE0323">
        <w:rPr>
          <w:rFonts w:ascii="Arial" w:hAnsi="Arial" w:cs="Arial"/>
          <w:sz w:val="24"/>
          <w:szCs w:val="24"/>
        </w:rPr>
        <w:t xml:space="preserve">Ensure </w:t>
      </w:r>
      <w:r w:rsidR="004A32EB" w:rsidRPr="00BE0323">
        <w:rPr>
          <w:rFonts w:ascii="Arial" w:hAnsi="Arial" w:cs="Arial"/>
          <w:sz w:val="24"/>
          <w:szCs w:val="24"/>
        </w:rPr>
        <w:t xml:space="preserve">strategies to recruit women with disabilities into all key </w:t>
      </w:r>
      <w:r w:rsidR="00C91B9E" w:rsidRPr="00BE0323">
        <w:rPr>
          <w:rFonts w:ascii="Arial" w:hAnsi="Arial" w:cs="Arial"/>
          <w:sz w:val="24"/>
          <w:szCs w:val="24"/>
        </w:rPr>
        <w:t>Women with Disabilities Victoria</w:t>
      </w:r>
      <w:r w:rsidR="004A32EB" w:rsidRPr="00BE0323">
        <w:rPr>
          <w:rFonts w:ascii="Arial" w:hAnsi="Arial" w:cs="Arial"/>
          <w:sz w:val="24"/>
          <w:szCs w:val="24"/>
        </w:rPr>
        <w:t xml:space="preserve"> positions</w:t>
      </w:r>
      <w:r w:rsidR="00512036" w:rsidRPr="00BE0323">
        <w:rPr>
          <w:rFonts w:ascii="Arial" w:hAnsi="Arial" w:cs="Arial"/>
          <w:sz w:val="24"/>
          <w:szCs w:val="24"/>
        </w:rPr>
        <w:t xml:space="preserve"> </w:t>
      </w:r>
      <w:r w:rsidR="00523CEE" w:rsidRPr="00BE0323">
        <w:rPr>
          <w:rFonts w:ascii="Arial" w:hAnsi="Arial" w:cs="Arial"/>
          <w:sz w:val="24"/>
          <w:szCs w:val="24"/>
        </w:rPr>
        <w:t>wherever possible</w:t>
      </w:r>
      <w:r w:rsidR="00BE0323" w:rsidRPr="00BE0323">
        <w:rPr>
          <w:rFonts w:ascii="Arial" w:hAnsi="Arial" w:cs="Arial"/>
          <w:sz w:val="24"/>
          <w:szCs w:val="24"/>
        </w:rPr>
        <w:t>.</w:t>
      </w:r>
    </w:p>
    <w:p w:rsidR="004A32EB" w:rsidRPr="001C2DC0" w:rsidRDefault="004A32EB" w:rsidP="00E82071">
      <w:pPr>
        <w:rPr>
          <w:rFonts w:ascii="Arial" w:hAnsi="Arial" w:cs="Arial"/>
          <w:sz w:val="24"/>
          <w:szCs w:val="24"/>
        </w:rPr>
      </w:pPr>
    </w:p>
    <w:p w:rsidR="003F2261" w:rsidRDefault="003F2261" w:rsidP="00BE0323">
      <w:pPr>
        <w:rPr>
          <w:rFonts w:ascii="Arial" w:hAnsi="Arial" w:cs="Arial"/>
          <w:b/>
          <w:sz w:val="24"/>
          <w:szCs w:val="24"/>
        </w:rPr>
      </w:pPr>
    </w:p>
    <w:p w:rsidR="004A32EB" w:rsidRPr="001C2DC0" w:rsidRDefault="004A32EB" w:rsidP="00BE0323">
      <w:pPr>
        <w:rPr>
          <w:rFonts w:ascii="Arial" w:hAnsi="Arial" w:cs="Arial"/>
          <w:b/>
          <w:sz w:val="24"/>
          <w:szCs w:val="24"/>
        </w:rPr>
      </w:pPr>
      <w:r w:rsidRPr="001C2DC0">
        <w:rPr>
          <w:rFonts w:ascii="Arial" w:hAnsi="Arial" w:cs="Arial"/>
          <w:b/>
          <w:sz w:val="24"/>
          <w:szCs w:val="24"/>
        </w:rPr>
        <w:t>ORGANISATIONAL RELATIONSHIPS</w:t>
      </w:r>
    </w:p>
    <w:p w:rsidR="008D51AA" w:rsidRPr="001C2DC0" w:rsidRDefault="008D51AA" w:rsidP="00E82071">
      <w:pPr>
        <w:rPr>
          <w:rFonts w:ascii="Arial" w:hAnsi="Arial" w:cs="Arial"/>
          <w:b/>
          <w:sz w:val="24"/>
          <w:szCs w:val="24"/>
        </w:rPr>
      </w:pPr>
    </w:p>
    <w:p w:rsidR="004A32EB" w:rsidRDefault="00BE0323" w:rsidP="00C663B2">
      <w:pPr>
        <w:numPr>
          <w:ilvl w:val="0"/>
          <w:numId w:val="34"/>
        </w:numPr>
        <w:rPr>
          <w:rFonts w:ascii="Arial" w:hAnsi="Arial" w:cs="Arial"/>
          <w:sz w:val="24"/>
          <w:szCs w:val="24"/>
        </w:rPr>
      </w:pPr>
      <w:r w:rsidRPr="00C663B2">
        <w:rPr>
          <w:rFonts w:ascii="Arial" w:hAnsi="Arial" w:cs="Arial"/>
          <w:sz w:val="24"/>
          <w:szCs w:val="24"/>
        </w:rPr>
        <w:t xml:space="preserve"> </w:t>
      </w:r>
      <w:r w:rsidR="004A32EB" w:rsidRPr="00C663B2">
        <w:rPr>
          <w:rFonts w:ascii="Arial" w:hAnsi="Arial" w:cs="Arial"/>
          <w:sz w:val="24"/>
          <w:szCs w:val="24"/>
        </w:rPr>
        <w:t>Internal</w:t>
      </w:r>
    </w:p>
    <w:p w:rsidR="003F2261" w:rsidRPr="00C663B2" w:rsidRDefault="003F2261" w:rsidP="003F2261">
      <w:pPr>
        <w:ind w:left="360"/>
        <w:rPr>
          <w:rFonts w:ascii="Arial" w:hAnsi="Arial" w:cs="Arial"/>
          <w:sz w:val="24"/>
          <w:szCs w:val="24"/>
        </w:rPr>
      </w:pPr>
    </w:p>
    <w:p w:rsidR="004A32EB" w:rsidRPr="001C2DC0" w:rsidRDefault="004A32EB" w:rsidP="001B48AB">
      <w:pPr>
        <w:ind w:firstLine="720"/>
        <w:rPr>
          <w:rFonts w:ascii="Arial" w:hAnsi="Arial" w:cs="Arial"/>
          <w:sz w:val="24"/>
          <w:szCs w:val="24"/>
        </w:rPr>
      </w:pPr>
      <w:r w:rsidRPr="001C2DC0">
        <w:rPr>
          <w:rFonts w:ascii="Arial" w:hAnsi="Arial" w:cs="Arial"/>
          <w:sz w:val="24"/>
          <w:szCs w:val="24"/>
        </w:rPr>
        <w:t xml:space="preserve">The </w:t>
      </w:r>
      <w:r w:rsidR="0037200D" w:rsidRPr="001C2DC0">
        <w:rPr>
          <w:rFonts w:ascii="Arial" w:hAnsi="Arial" w:cs="Arial"/>
          <w:sz w:val="24"/>
          <w:szCs w:val="24"/>
        </w:rPr>
        <w:t>Chief Executive Officer</w:t>
      </w:r>
      <w:r w:rsidRPr="001C2DC0">
        <w:rPr>
          <w:rFonts w:ascii="Arial" w:hAnsi="Arial" w:cs="Arial"/>
          <w:sz w:val="24"/>
          <w:szCs w:val="24"/>
        </w:rPr>
        <w:t>:</w:t>
      </w:r>
    </w:p>
    <w:p w:rsidR="00833B14" w:rsidRPr="001C2DC0" w:rsidRDefault="004A32EB" w:rsidP="00C663B2">
      <w:pPr>
        <w:numPr>
          <w:ilvl w:val="0"/>
          <w:numId w:val="17"/>
        </w:numPr>
        <w:ind w:left="1260" w:hanging="450"/>
        <w:rPr>
          <w:rFonts w:ascii="Arial" w:hAnsi="Arial" w:cs="Arial"/>
          <w:sz w:val="24"/>
          <w:szCs w:val="24"/>
        </w:rPr>
      </w:pPr>
      <w:r w:rsidRPr="001C2DC0">
        <w:rPr>
          <w:rFonts w:ascii="Arial" w:hAnsi="Arial" w:cs="Arial"/>
          <w:sz w:val="24"/>
          <w:szCs w:val="24"/>
        </w:rPr>
        <w:t xml:space="preserve">Reports </w:t>
      </w:r>
      <w:r w:rsidR="0072251D" w:rsidRPr="001C2DC0">
        <w:rPr>
          <w:rFonts w:ascii="Arial" w:hAnsi="Arial" w:cs="Arial"/>
          <w:sz w:val="24"/>
          <w:szCs w:val="24"/>
        </w:rPr>
        <w:t>on delivery of agreed performance measures</w:t>
      </w:r>
      <w:r w:rsidR="007433EE" w:rsidRPr="001C2DC0">
        <w:rPr>
          <w:rFonts w:ascii="Arial" w:hAnsi="Arial" w:cs="Arial"/>
          <w:sz w:val="24"/>
          <w:szCs w:val="24"/>
        </w:rPr>
        <w:t xml:space="preserve"> through the C</w:t>
      </w:r>
      <w:r w:rsidR="00833B14" w:rsidRPr="001C2DC0">
        <w:rPr>
          <w:rFonts w:ascii="Arial" w:hAnsi="Arial" w:cs="Arial"/>
          <w:sz w:val="24"/>
          <w:szCs w:val="24"/>
        </w:rPr>
        <w:t>hai</w:t>
      </w:r>
      <w:r w:rsidR="007433EE" w:rsidRPr="001C2DC0">
        <w:rPr>
          <w:rFonts w:ascii="Arial" w:hAnsi="Arial" w:cs="Arial"/>
          <w:sz w:val="24"/>
          <w:szCs w:val="24"/>
        </w:rPr>
        <w:t>r</w:t>
      </w:r>
      <w:r w:rsidR="00766792" w:rsidRPr="001C2DC0">
        <w:rPr>
          <w:rFonts w:ascii="Arial" w:hAnsi="Arial" w:cs="Arial"/>
          <w:sz w:val="24"/>
          <w:szCs w:val="24"/>
        </w:rPr>
        <w:t xml:space="preserve">/s </w:t>
      </w:r>
      <w:r w:rsidRPr="001C2DC0">
        <w:rPr>
          <w:rFonts w:ascii="Arial" w:hAnsi="Arial" w:cs="Arial"/>
          <w:sz w:val="24"/>
          <w:szCs w:val="24"/>
        </w:rPr>
        <w:t xml:space="preserve">to </w:t>
      </w:r>
      <w:r w:rsidR="00C91B9E" w:rsidRPr="001C2DC0">
        <w:rPr>
          <w:rFonts w:ascii="Arial" w:hAnsi="Arial" w:cs="Arial"/>
          <w:sz w:val="24"/>
          <w:szCs w:val="24"/>
        </w:rPr>
        <w:t xml:space="preserve">the </w:t>
      </w:r>
      <w:r w:rsidR="00833B14" w:rsidRPr="001C2DC0">
        <w:rPr>
          <w:rFonts w:ascii="Arial" w:hAnsi="Arial" w:cs="Arial"/>
          <w:sz w:val="24"/>
          <w:szCs w:val="24"/>
        </w:rPr>
        <w:t xml:space="preserve">Board of Directors  </w:t>
      </w:r>
    </w:p>
    <w:p w:rsidR="008D51AA" w:rsidRPr="001C2DC0" w:rsidRDefault="00523CEE" w:rsidP="00C663B2">
      <w:pPr>
        <w:numPr>
          <w:ilvl w:val="0"/>
          <w:numId w:val="17"/>
        </w:numPr>
        <w:ind w:left="1260" w:hanging="450"/>
        <w:rPr>
          <w:rFonts w:ascii="Arial" w:hAnsi="Arial" w:cs="Arial"/>
          <w:sz w:val="24"/>
          <w:szCs w:val="24"/>
        </w:rPr>
      </w:pPr>
      <w:r w:rsidRPr="001C2DC0">
        <w:rPr>
          <w:rFonts w:ascii="Arial" w:hAnsi="Arial" w:cs="Arial"/>
          <w:sz w:val="24"/>
          <w:szCs w:val="24"/>
        </w:rPr>
        <w:t>Ensures appropriate s</w:t>
      </w:r>
      <w:r w:rsidR="004A32EB" w:rsidRPr="001C2DC0">
        <w:rPr>
          <w:rFonts w:ascii="Arial" w:hAnsi="Arial" w:cs="Arial"/>
          <w:sz w:val="24"/>
          <w:szCs w:val="24"/>
        </w:rPr>
        <w:t>upport</w:t>
      </w:r>
      <w:r w:rsidR="00766792" w:rsidRPr="001C2DC0">
        <w:rPr>
          <w:rFonts w:ascii="Arial" w:hAnsi="Arial" w:cs="Arial"/>
          <w:sz w:val="24"/>
          <w:szCs w:val="24"/>
        </w:rPr>
        <w:t>,</w:t>
      </w:r>
      <w:r w:rsidR="004A32EB" w:rsidRPr="001C2DC0">
        <w:rPr>
          <w:rFonts w:ascii="Arial" w:hAnsi="Arial" w:cs="Arial"/>
          <w:sz w:val="24"/>
          <w:szCs w:val="24"/>
        </w:rPr>
        <w:t xml:space="preserve"> supervis</w:t>
      </w:r>
      <w:r w:rsidRPr="001C2DC0">
        <w:rPr>
          <w:rFonts w:ascii="Arial" w:hAnsi="Arial" w:cs="Arial"/>
          <w:sz w:val="24"/>
          <w:szCs w:val="24"/>
        </w:rPr>
        <w:t xml:space="preserve">ion </w:t>
      </w:r>
      <w:r w:rsidR="0037200D" w:rsidRPr="001C2DC0">
        <w:rPr>
          <w:rFonts w:ascii="Arial" w:hAnsi="Arial" w:cs="Arial"/>
          <w:sz w:val="24"/>
          <w:szCs w:val="24"/>
        </w:rPr>
        <w:t xml:space="preserve">and performance appraisal </w:t>
      </w:r>
      <w:r w:rsidRPr="001C2DC0">
        <w:rPr>
          <w:rFonts w:ascii="Arial" w:hAnsi="Arial" w:cs="Arial"/>
          <w:sz w:val="24"/>
          <w:szCs w:val="24"/>
        </w:rPr>
        <w:t xml:space="preserve">for </w:t>
      </w:r>
      <w:r w:rsidR="004A32EB" w:rsidRPr="001C2DC0">
        <w:rPr>
          <w:rFonts w:ascii="Arial" w:hAnsi="Arial" w:cs="Arial"/>
          <w:sz w:val="24"/>
          <w:szCs w:val="24"/>
        </w:rPr>
        <w:t xml:space="preserve">all employed staff </w:t>
      </w:r>
    </w:p>
    <w:p w:rsidR="004A32EB" w:rsidRPr="001C2DC0" w:rsidRDefault="004A32EB" w:rsidP="00C663B2">
      <w:pPr>
        <w:numPr>
          <w:ilvl w:val="0"/>
          <w:numId w:val="17"/>
        </w:numPr>
        <w:ind w:left="1260" w:hanging="450"/>
        <w:rPr>
          <w:rFonts w:ascii="Arial" w:hAnsi="Arial" w:cs="Arial"/>
          <w:sz w:val="24"/>
          <w:szCs w:val="24"/>
        </w:rPr>
      </w:pPr>
      <w:r w:rsidRPr="001C2DC0">
        <w:rPr>
          <w:rFonts w:ascii="Arial" w:hAnsi="Arial" w:cs="Arial"/>
          <w:sz w:val="24"/>
          <w:szCs w:val="24"/>
        </w:rPr>
        <w:t xml:space="preserve">Is engaged with the </w:t>
      </w:r>
      <w:r w:rsidR="00C91B9E" w:rsidRPr="001C2DC0">
        <w:rPr>
          <w:rFonts w:ascii="Arial" w:hAnsi="Arial" w:cs="Arial"/>
          <w:sz w:val="24"/>
          <w:szCs w:val="24"/>
        </w:rPr>
        <w:t>Women with Disabilities Victoria</w:t>
      </w:r>
      <w:r w:rsidRPr="001C2DC0">
        <w:rPr>
          <w:rFonts w:ascii="Arial" w:hAnsi="Arial" w:cs="Arial"/>
          <w:sz w:val="24"/>
          <w:szCs w:val="24"/>
        </w:rPr>
        <w:t xml:space="preserve"> membership</w:t>
      </w:r>
    </w:p>
    <w:p w:rsidR="00C66BFE" w:rsidRPr="001C2DC0" w:rsidRDefault="00C66BFE" w:rsidP="00C663B2">
      <w:pPr>
        <w:numPr>
          <w:ilvl w:val="0"/>
          <w:numId w:val="17"/>
        </w:numPr>
        <w:ind w:left="1260" w:hanging="450"/>
        <w:rPr>
          <w:rFonts w:ascii="Arial" w:hAnsi="Arial" w:cs="Arial"/>
          <w:sz w:val="24"/>
          <w:szCs w:val="24"/>
        </w:rPr>
      </w:pPr>
      <w:r w:rsidRPr="001C2DC0">
        <w:rPr>
          <w:rFonts w:ascii="Arial" w:hAnsi="Arial" w:cs="Arial"/>
          <w:sz w:val="24"/>
          <w:szCs w:val="24"/>
        </w:rPr>
        <w:t>Supports the General Manager in the implementation of internal systems and processes to deliver the Strategic Plan.</w:t>
      </w:r>
    </w:p>
    <w:p w:rsidR="004A32EB" w:rsidRPr="001C2DC0" w:rsidRDefault="004A32EB" w:rsidP="00E82071">
      <w:pPr>
        <w:rPr>
          <w:rFonts w:ascii="Arial" w:hAnsi="Arial" w:cs="Arial"/>
          <w:sz w:val="24"/>
          <w:szCs w:val="24"/>
        </w:rPr>
      </w:pPr>
    </w:p>
    <w:p w:rsidR="004A32EB" w:rsidRDefault="004A32EB" w:rsidP="00C663B2">
      <w:pPr>
        <w:numPr>
          <w:ilvl w:val="0"/>
          <w:numId w:val="34"/>
        </w:numPr>
        <w:rPr>
          <w:rFonts w:ascii="Arial" w:hAnsi="Arial" w:cs="Arial"/>
          <w:sz w:val="24"/>
          <w:szCs w:val="24"/>
        </w:rPr>
      </w:pPr>
      <w:r w:rsidRPr="00C663B2">
        <w:rPr>
          <w:rFonts w:ascii="Arial" w:hAnsi="Arial" w:cs="Arial"/>
          <w:sz w:val="24"/>
          <w:szCs w:val="24"/>
        </w:rPr>
        <w:t>External:</w:t>
      </w:r>
    </w:p>
    <w:p w:rsidR="003F2261" w:rsidRPr="00C663B2" w:rsidRDefault="003F2261" w:rsidP="003F2261">
      <w:pPr>
        <w:ind w:left="360"/>
        <w:rPr>
          <w:rFonts w:ascii="Arial" w:hAnsi="Arial" w:cs="Arial"/>
          <w:sz w:val="24"/>
          <w:szCs w:val="24"/>
        </w:rPr>
      </w:pPr>
    </w:p>
    <w:p w:rsidR="004A32EB" w:rsidRPr="001C2DC0" w:rsidRDefault="004A32EB" w:rsidP="001B48AB">
      <w:pPr>
        <w:ind w:firstLine="720"/>
        <w:rPr>
          <w:rFonts w:ascii="Arial" w:hAnsi="Arial" w:cs="Arial"/>
          <w:sz w:val="24"/>
          <w:szCs w:val="24"/>
        </w:rPr>
      </w:pPr>
      <w:r w:rsidRPr="001C2DC0">
        <w:rPr>
          <w:rFonts w:ascii="Arial" w:hAnsi="Arial" w:cs="Arial"/>
          <w:sz w:val="24"/>
          <w:szCs w:val="24"/>
        </w:rPr>
        <w:t xml:space="preserve">The </w:t>
      </w:r>
      <w:r w:rsidR="0037200D" w:rsidRPr="001C2DC0">
        <w:rPr>
          <w:rFonts w:ascii="Arial" w:hAnsi="Arial" w:cs="Arial"/>
          <w:sz w:val="24"/>
          <w:szCs w:val="24"/>
        </w:rPr>
        <w:t>Chief Executive Officer</w:t>
      </w:r>
      <w:r w:rsidR="001B48AB" w:rsidRPr="001C2DC0">
        <w:rPr>
          <w:rFonts w:ascii="Arial" w:hAnsi="Arial" w:cs="Arial"/>
          <w:sz w:val="24"/>
          <w:szCs w:val="24"/>
        </w:rPr>
        <w:t>:</w:t>
      </w:r>
    </w:p>
    <w:p w:rsidR="004A32EB" w:rsidRPr="001C2DC0" w:rsidRDefault="004A32EB" w:rsidP="00C663B2">
      <w:pPr>
        <w:numPr>
          <w:ilvl w:val="0"/>
          <w:numId w:val="17"/>
        </w:numPr>
        <w:ind w:left="1260" w:hanging="450"/>
        <w:rPr>
          <w:rFonts w:ascii="Arial" w:hAnsi="Arial" w:cs="Arial"/>
          <w:sz w:val="24"/>
          <w:szCs w:val="24"/>
        </w:rPr>
      </w:pPr>
      <w:r w:rsidRPr="001C2DC0">
        <w:rPr>
          <w:rFonts w:ascii="Arial" w:hAnsi="Arial" w:cs="Arial"/>
          <w:sz w:val="24"/>
          <w:szCs w:val="24"/>
        </w:rPr>
        <w:t>Builds relationships within the disability, community, and health sectors and with government</w:t>
      </w:r>
    </w:p>
    <w:p w:rsidR="00766792" w:rsidRPr="001C2DC0" w:rsidRDefault="00766792" w:rsidP="00C663B2">
      <w:pPr>
        <w:numPr>
          <w:ilvl w:val="0"/>
          <w:numId w:val="17"/>
        </w:numPr>
        <w:ind w:left="1260" w:hanging="450"/>
        <w:rPr>
          <w:rFonts w:ascii="Arial" w:hAnsi="Arial" w:cs="Arial"/>
          <w:sz w:val="24"/>
          <w:szCs w:val="24"/>
        </w:rPr>
      </w:pPr>
      <w:r w:rsidRPr="001C2DC0">
        <w:rPr>
          <w:rFonts w:ascii="Arial" w:hAnsi="Arial" w:cs="Arial"/>
          <w:sz w:val="24"/>
          <w:szCs w:val="24"/>
        </w:rPr>
        <w:t>Builds and sustains positive relations with key funding bodies.</w:t>
      </w:r>
    </w:p>
    <w:p w:rsidR="004A32EB" w:rsidRDefault="004A32EB" w:rsidP="00C663B2">
      <w:pPr>
        <w:numPr>
          <w:ilvl w:val="0"/>
          <w:numId w:val="17"/>
        </w:numPr>
        <w:ind w:left="1260" w:hanging="450"/>
        <w:rPr>
          <w:rFonts w:ascii="Arial" w:hAnsi="Arial" w:cs="Arial"/>
          <w:sz w:val="24"/>
          <w:szCs w:val="24"/>
        </w:rPr>
      </w:pPr>
      <w:r w:rsidRPr="001C2DC0">
        <w:rPr>
          <w:rFonts w:ascii="Arial" w:hAnsi="Arial" w:cs="Arial"/>
          <w:sz w:val="24"/>
          <w:szCs w:val="24"/>
        </w:rPr>
        <w:t>Remains engaged with women with disabilities</w:t>
      </w:r>
      <w:r w:rsidR="00BE0323">
        <w:rPr>
          <w:rFonts w:ascii="Arial" w:hAnsi="Arial" w:cs="Arial"/>
          <w:sz w:val="24"/>
          <w:szCs w:val="24"/>
        </w:rPr>
        <w:t>.</w:t>
      </w:r>
    </w:p>
    <w:p w:rsidR="00BE0323" w:rsidRPr="001C2DC0" w:rsidRDefault="00BE0323" w:rsidP="003F2261">
      <w:pPr>
        <w:ind w:left="810"/>
        <w:rPr>
          <w:rFonts w:ascii="Arial" w:hAnsi="Arial" w:cs="Arial"/>
          <w:sz w:val="24"/>
          <w:szCs w:val="24"/>
        </w:rPr>
      </w:pPr>
    </w:p>
    <w:p w:rsidR="004A32EB" w:rsidRPr="001C2DC0" w:rsidRDefault="004A32EB" w:rsidP="00E82071">
      <w:pPr>
        <w:rPr>
          <w:rFonts w:ascii="Arial" w:hAnsi="Arial" w:cs="Arial"/>
          <w:sz w:val="24"/>
          <w:szCs w:val="24"/>
        </w:rPr>
      </w:pPr>
    </w:p>
    <w:p w:rsidR="003F2261" w:rsidRDefault="003F2261" w:rsidP="00E82071">
      <w:pPr>
        <w:rPr>
          <w:rFonts w:ascii="Arial" w:hAnsi="Arial" w:cs="Arial"/>
          <w:b/>
          <w:sz w:val="24"/>
          <w:szCs w:val="24"/>
        </w:rPr>
      </w:pPr>
    </w:p>
    <w:p w:rsidR="003F2261" w:rsidRDefault="003F2261" w:rsidP="00E82071">
      <w:pPr>
        <w:rPr>
          <w:rFonts w:ascii="Arial" w:hAnsi="Arial" w:cs="Arial"/>
          <w:b/>
          <w:sz w:val="24"/>
          <w:szCs w:val="24"/>
        </w:rPr>
      </w:pPr>
    </w:p>
    <w:p w:rsidR="003F2261" w:rsidRDefault="003F2261" w:rsidP="00E82071">
      <w:pPr>
        <w:rPr>
          <w:rFonts w:ascii="Arial" w:hAnsi="Arial" w:cs="Arial"/>
          <w:b/>
          <w:sz w:val="24"/>
          <w:szCs w:val="24"/>
        </w:rPr>
      </w:pPr>
    </w:p>
    <w:p w:rsidR="003F2261" w:rsidRDefault="003F2261" w:rsidP="00E82071">
      <w:pPr>
        <w:rPr>
          <w:rFonts w:ascii="Arial" w:hAnsi="Arial" w:cs="Arial"/>
          <w:b/>
          <w:sz w:val="24"/>
          <w:szCs w:val="24"/>
        </w:rPr>
      </w:pPr>
    </w:p>
    <w:p w:rsidR="004A32EB" w:rsidRDefault="004A32EB" w:rsidP="00E82071">
      <w:pPr>
        <w:rPr>
          <w:rFonts w:ascii="Arial" w:hAnsi="Arial" w:cs="Arial"/>
          <w:b/>
          <w:sz w:val="24"/>
          <w:szCs w:val="24"/>
        </w:rPr>
      </w:pPr>
      <w:r w:rsidRPr="001C2DC0">
        <w:rPr>
          <w:rFonts w:ascii="Arial" w:hAnsi="Arial" w:cs="Arial"/>
          <w:b/>
          <w:sz w:val="24"/>
          <w:szCs w:val="24"/>
        </w:rPr>
        <w:t>ACCOUNTABILITY</w:t>
      </w:r>
      <w:r w:rsidR="008D51AA" w:rsidRPr="001C2DC0">
        <w:rPr>
          <w:rFonts w:ascii="Arial" w:hAnsi="Arial" w:cs="Arial"/>
          <w:b/>
          <w:sz w:val="24"/>
          <w:szCs w:val="24"/>
        </w:rPr>
        <w:t xml:space="preserve"> and EXTENT OF AUTHORITY</w:t>
      </w:r>
    </w:p>
    <w:p w:rsidR="001C2DC0" w:rsidRPr="001C2DC0" w:rsidRDefault="001C2DC0" w:rsidP="00E82071">
      <w:pPr>
        <w:rPr>
          <w:rFonts w:ascii="Arial" w:hAnsi="Arial" w:cs="Arial"/>
          <w:b/>
          <w:sz w:val="24"/>
          <w:szCs w:val="24"/>
        </w:rPr>
      </w:pPr>
    </w:p>
    <w:p w:rsidR="00BE0323" w:rsidRPr="00BE0323" w:rsidRDefault="004A32EB" w:rsidP="002E7AAB">
      <w:pPr>
        <w:numPr>
          <w:ilvl w:val="0"/>
          <w:numId w:val="30"/>
        </w:numPr>
        <w:ind w:left="1080" w:hanging="450"/>
        <w:rPr>
          <w:rFonts w:ascii="Arial" w:hAnsi="Arial" w:cs="Arial"/>
          <w:sz w:val="24"/>
          <w:szCs w:val="24"/>
          <w:lang w:val="en-GB"/>
        </w:rPr>
      </w:pPr>
      <w:r w:rsidRPr="00BE0323">
        <w:rPr>
          <w:rFonts w:ascii="Arial" w:hAnsi="Arial" w:cs="Arial"/>
          <w:sz w:val="24"/>
          <w:szCs w:val="24"/>
        </w:rPr>
        <w:t xml:space="preserve">The </w:t>
      </w:r>
      <w:r w:rsidR="0037200D" w:rsidRPr="00BE0323">
        <w:rPr>
          <w:rFonts w:ascii="Arial" w:hAnsi="Arial" w:cs="Arial"/>
          <w:sz w:val="24"/>
          <w:szCs w:val="24"/>
        </w:rPr>
        <w:t>Chief Executive Officer</w:t>
      </w:r>
      <w:r w:rsidRPr="00BE0323">
        <w:rPr>
          <w:rFonts w:ascii="Arial" w:hAnsi="Arial" w:cs="Arial"/>
          <w:sz w:val="24"/>
          <w:szCs w:val="24"/>
        </w:rPr>
        <w:t xml:space="preserve"> is accountable</w:t>
      </w:r>
      <w:r w:rsidR="0037200D" w:rsidRPr="00BE0323">
        <w:rPr>
          <w:rFonts w:ascii="Arial" w:hAnsi="Arial" w:cs="Arial"/>
          <w:sz w:val="24"/>
          <w:szCs w:val="24"/>
        </w:rPr>
        <w:t xml:space="preserve"> to the Board</w:t>
      </w:r>
      <w:r w:rsidRPr="00BE0323">
        <w:rPr>
          <w:rFonts w:ascii="Arial" w:hAnsi="Arial" w:cs="Arial"/>
          <w:sz w:val="24"/>
          <w:szCs w:val="24"/>
        </w:rPr>
        <w:t xml:space="preserve"> for meeting the position performance measures as agreed annually</w:t>
      </w:r>
      <w:r w:rsidR="00BE0323" w:rsidRPr="00BE0323">
        <w:rPr>
          <w:rFonts w:ascii="Arial" w:hAnsi="Arial" w:cs="Arial"/>
          <w:sz w:val="24"/>
          <w:szCs w:val="24"/>
        </w:rPr>
        <w:t>.</w:t>
      </w:r>
      <w:r w:rsidR="00C663B2">
        <w:rPr>
          <w:rFonts w:ascii="Arial" w:hAnsi="Arial" w:cs="Arial"/>
          <w:sz w:val="24"/>
          <w:szCs w:val="24"/>
        </w:rPr>
        <w:br/>
      </w:r>
    </w:p>
    <w:p w:rsidR="00512036" w:rsidRPr="00BE0323" w:rsidRDefault="001B48AB" w:rsidP="002E7AAB">
      <w:pPr>
        <w:numPr>
          <w:ilvl w:val="0"/>
          <w:numId w:val="30"/>
        </w:numPr>
        <w:ind w:left="1080" w:hanging="450"/>
        <w:rPr>
          <w:rFonts w:ascii="Arial" w:hAnsi="Arial" w:cs="Arial"/>
          <w:sz w:val="24"/>
          <w:szCs w:val="24"/>
          <w:lang w:val="en-GB"/>
        </w:rPr>
      </w:pPr>
      <w:r w:rsidRPr="00BE0323">
        <w:rPr>
          <w:rFonts w:ascii="Arial" w:hAnsi="Arial" w:cs="Arial"/>
          <w:sz w:val="24"/>
          <w:szCs w:val="24"/>
        </w:rPr>
        <w:t>Extent of authority is d</w:t>
      </w:r>
      <w:r w:rsidR="004A32EB" w:rsidRPr="00BE0323">
        <w:rPr>
          <w:rFonts w:ascii="Arial" w:hAnsi="Arial" w:cs="Arial"/>
          <w:sz w:val="24"/>
          <w:szCs w:val="24"/>
        </w:rPr>
        <w:t xml:space="preserve">ay to day management responsibility for </w:t>
      </w:r>
      <w:r w:rsidR="00C91B9E" w:rsidRPr="00BE0323">
        <w:rPr>
          <w:rFonts w:ascii="Arial" w:hAnsi="Arial" w:cs="Arial"/>
          <w:sz w:val="24"/>
          <w:szCs w:val="24"/>
        </w:rPr>
        <w:t>Women with Disabilities Victoria</w:t>
      </w:r>
      <w:r w:rsidRPr="00BE0323">
        <w:rPr>
          <w:rFonts w:ascii="Arial" w:hAnsi="Arial" w:cs="Arial"/>
          <w:sz w:val="24"/>
          <w:szCs w:val="24"/>
        </w:rPr>
        <w:t xml:space="preserve"> and </w:t>
      </w:r>
      <w:r w:rsidR="004A32EB" w:rsidRPr="00BE0323">
        <w:rPr>
          <w:rFonts w:ascii="Arial" w:hAnsi="Arial" w:cs="Arial"/>
          <w:sz w:val="24"/>
          <w:szCs w:val="24"/>
        </w:rPr>
        <w:t xml:space="preserve">Expenditure within approved budget </w:t>
      </w:r>
      <w:r w:rsidR="008D51AA" w:rsidRPr="00BE0323">
        <w:rPr>
          <w:rFonts w:ascii="Arial" w:hAnsi="Arial" w:cs="Arial"/>
          <w:sz w:val="24"/>
          <w:szCs w:val="24"/>
        </w:rPr>
        <w:t>and up to $</w:t>
      </w:r>
      <w:r w:rsidR="0037200D" w:rsidRPr="00BE0323">
        <w:rPr>
          <w:rFonts w:ascii="Arial" w:hAnsi="Arial" w:cs="Arial"/>
          <w:sz w:val="24"/>
          <w:szCs w:val="24"/>
        </w:rPr>
        <w:t>2</w:t>
      </w:r>
      <w:r w:rsidR="00523CEE" w:rsidRPr="00BE0323">
        <w:rPr>
          <w:rFonts w:ascii="Arial" w:hAnsi="Arial" w:cs="Arial"/>
          <w:sz w:val="24"/>
          <w:szCs w:val="24"/>
        </w:rPr>
        <w:t>0</w:t>
      </w:r>
      <w:r w:rsidR="008D51AA" w:rsidRPr="00BE0323">
        <w:rPr>
          <w:rFonts w:ascii="Arial" w:hAnsi="Arial" w:cs="Arial"/>
          <w:sz w:val="24"/>
          <w:szCs w:val="24"/>
        </w:rPr>
        <w:t>,000 outside approved budget.</w:t>
      </w:r>
    </w:p>
    <w:p w:rsidR="004A32EB" w:rsidRDefault="004A32EB" w:rsidP="00E82071">
      <w:pPr>
        <w:rPr>
          <w:rFonts w:ascii="Arial" w:hAnsi="Arial" w:cs="Arial"/>
          <w:sz w:val="24"/>
          <w:szCs w:val="24"/>
        </w:rPr>
      </w:pPr>
    </w:p>
    <w:p w:rsidR="003F2261" w:rsidRDefault="003F2261" w:rsidP="00E82071">
      <w:pPr>
        <w:rPr>
          <w:rFonts w:ascii="Arial" w:hAnsi="Arial" w:cs="Arial"/>
          <w:b/>
          <w:sz w:val="24"/>
          <w:szCs w:val="24"/>
        </w:rPr>
      </w:pPr>
    </w:p>
    <w:p w:rsidR="004A32EB" w:rsidRDefault="004A32EB" w:rsidP="00E82071">
      <w:pPr>
        <w:rPr>
          <w:rFonts w:ascii="Arial" w:hAnsi="Arial" w:cs="Arial"/>
          <w:b/>
          <w:sz w:val="24"/>
          <w:szCs w:val="24"/>
        </w:rPr>
      </w:pPr>
      <w:r w:rsidRPr="001C2DC0">
        <w:rPr>
          <w:rFonts w:ascii="Arial" w:hAnsi="Arial" w:cs="Arial"/>
          <w:b/>
          <w:sz w:val="24"/>
          <w:szCs w:val="24"/>
        </w:rPr>
        <w:t>SELECTION CRITERIA</w:t>
      </w:r>
    </w:p>
    <w:p w:rsidR="00BE0323" w:rsidRPr="001C2DC0" w:rsidRDefault="00BE0323" w:rsidP="00E82071">
      <w:pPr>
        <w:rPr>
          <w:rFonts w:ascii="Arial" w:hAnsi="Arial" w:cs="Arial"/>
          <w:b/>
          <w:sz w:val="24"/>
          <w:szCs w:val="24"/>
        </w:rPr>
      </w:pPr>
    </w:p>
    <w:p w:rsidR="004A32EB" w:rsidRPr="001C2DC0" w:rsidRDefault="004A32EB" w:rsidP="00BE0323">
      <w:pPr>
        <w:numPr>
          <w:ilvl w:val="0"/>
          <w:numId w:val="31"/>
        </w:numPr>
        <w:ind w:left="1080" w:hanging="540"/>
        <w:rPr>
          <w:rFonts w:ascii="Arial" w:hAnsi="Arial" w:cs="Arial"/>
          <w:sz w:val="24"/>
          <w:szCs w:val="24"/>
        </w:rPr>
      </w:pPr>
      <w:r w:rsidRPr="001C2DC0">
        <w:rPr>
          <w:rFonts w:ascii="Arial" w:hAnsi="Arial" w:cs="Arial"/>
          <w:sz w:val="24"/>
          <w:szCs w:val="24"/>
        </w:rPr>
        <w:t xml:space="preserve">Knowledge of and commitment to a feminist framework and social model of health in advocating for women with disabilities </w:t>
      </w:r>
      <w:r w:rsidR="00BE0323">
        <w:rPr>
          <w:rFonts w:ascii="Arial" w:hAnsi="Arial" w:cs="Arial"/>
          <w:sz w:val="24"/>
          <w:szCs w:val="24"/>
        </w:rPr>
        <w:br/>
      </w:r>
    </w:p>
    <w:p w:rsidR="004A32EB" w:rsidRPr="001C2DC0" w:rsidRDefault="004A32EB" w:rsidP="00BE0323">
      <w:pPr>
        <w:numPr>
          <w:ilvl w:val="0"/>
          <w:numId w:val="31"/>
        </w:numPr>
        <w:ind w:left="1080" w:hanging="540"/>
        <w:rPr>
          <w:rFonts w:ascii="Arial" w:hAnsi="Arial" w:cs="Arial"/>
          <w:sz w:val="24"/>
          <w:szCs w:val="24"/>
        </w:rPr>
      </w:pPr>
      <w:r w:rsidRPr="001C2DC0">
        <w:rPr>
          <w:rFonts w:ascii="Arial" w:hAnsi="Arial" w:cs="Arial"/>
          <w:sz w:val="24"/>
          <w:szCs w:val="24"/>
        </w:rPr>
        <w:t>Experience in the design and implementation of strategic advocacy initiatives</w:t>
      </w:r>
      <w:r w:rsidR="00BE0323">
        <w:rPr>
          <w:rFonts w:ascii="Arial" w:hAnsi="Arial" w:cs="Arial"/>
          <w:sz w:val="24"/>
          <w:szCs w:val="24"/>
        </w:rPr>
        <w:br/>
      </w:r>
    </w:p>
    <w:p w:rsidR="004A32EB" w:rsidRPr="001C2DC0" w:rsidRDefault="004A32EB" w:rsidP="00BE0323">
      <w:pPr>
        <w:numPr>
          <w:ilvl w:val="0"/>
          <w:numId w:val="31"/>
        </w:numPr>
        <w:ind w:left="1080" w:hanging="540"/>
        <w:rPr>
          <w:rFonts w:ascii="Arial" w:hAnsi="Arial" w:cs="Arial"/>
          <w:sz w:val="24"/>
          <w:szCs w:val="24"/>
        </w:rPr>
      </w:pPr>
      <w:r w:rsidRPr="001C2DC0">
        <w:rPr>
          <w:rFonts w:ascii="Arial" w:hAnsi="Arial" w:cs="Arial"/>
          <w:sz w:val="24"/>
          <w:szCs w:val="24"/>
        </w:rPr>
        <w:t>Demonstrated communication and negotiation skills</w:t>
      </w:r>
      <w:r w:rsidR="00BE0323">
        <w:rPr>
          <w:rFonts w:ascii="Arial" w:hAnsi="Arial" w:cs="Arial"/>
          <w:sz w:val="24"/>
          <w:szCs w:val="24"/>
        </w:rPr>
        <w:br/>
      </w:r>
    </w:p>
    <w:p w:rsidR="004A32EB" w:rsidRPr="001C2DC0" w:rsidRDefault="004A32EB" w:rsidP="00BE0323">
      <w:pPr>
        <w:numPr>
          <w:ilvl w:val="0"/>
          <w:numId w:val="31"/>
        </w:numPr>
        <w:ind w:left="1080" w:hanging="540"/>
        <w:rPr>
          <w:rFonts w:ascii="Arial" w:hAnsi="Arial" w:cs="Arial"/>
          <w:sz w:val="24"/>
          <w:szCs w:val="24"/>
        </w:rPr>
      </w:pPr>
      <w:r w:rsidRPr="001C2DC0">
        <w:rPr>
          <w:rFonts w:ascii="Arial" w:hAnsi="Arial" w:cs="Arial"/>
          <w:sz w:val="24"/>
          <w:szCs w:val="24"/>
        </w:rPr>
        <w:t xml:space="preserve">Ability to represent </w:t>
      </w:r>
      <w:r w:rsidR="00C91B9E" w:rsidRPr="001C2DC0">
        <w:rPr>
          <w:rFonts w:ascii="Arial" w:hAnsi="Arial" w:cs="Arial"/>
          <w:sz w:val="24"/>
          <w:szCs w:val="24"/>
        </w:rPr>
        <w:t>Women with Disabilities Victoria</w:t>
      </w:r>
      <w:r w:rsidRPr="001C2DC0">
        <w:rPr>
          <w:rFonts w:ascii="Arial" w:hAnsi="Arial" w:cs="Arial"/>
          <w:sz w:val="24"/>
          <w:szCs w:val="24"/>
        </w:rPr>
        <w:t xml:space="preserve"> at senior levels of government, the community and to industry</w:t>
      </w:r>
      <w:r w:rsidR="00BE0323">
        <w:rPr>
          <w:rFonts w:ascii="Arial" w:hAnsi="Arial" w:cs="Arial"/>
          <w:sz w:val="24"/>
          <w:szCs w:val="24"/>
        </w:rPr>
        <w:br/>
      </w:r>
    </w:p>
    <w:p w:rsidR="004A32EB" w:rsidRPr="001C2DC0" w:rsidRDefault="004A32EB" w:rsidP="00BE0323">
      <w:pPr>
        <w:numPr>
          <w:ilvl w:val="0"/>
          <w:numId w:val="31"/>
        </w:numPr>
        <w:ind w:left="1080" w:hanging="540"/>
        <w:rPr>
          <w:rFonts w:ascii="Arial" w:hAnsi="Arial" w:cs="Arial"/>
          <w:sz w:val="24"/>
          <w:szCs w:val="24"/>
        </w:rPr>
      </w:pPr>
      <w:r w:rsidRPr="001C2DC0">
        <w:rPr>
          <w:rFonts w:ascii="Arial" w:hAnsi="Arial" w:cs="Arial"/>
          <w:sz w:val="24"/>
          <w:szCs w:val="24"/>
        </w:rPr>
        <w:t>Track record in organisation development</w:t>
      </w:r>
      <w:r w:rsidR="00BE0323">
        <w:rPr>
          <w:rFonts w:ascii="Arial" w:hAnsi="Arial" w:cs="Arial"/>
          <w:sz w:val="24"/>
          <w:szCs w:val="24"/>
        </w:rPr>
        <w:br/>
      </w:r>
    </w:p>
    <w:p w:rsidR="004A32EB" w:rsidRPr="001C2DC0" w:rsidRDefault="004A32EB" w:rsidP="00BE0323">
      <w:pPr>
        <w:numPr>
          <w:ilvl w:val="0"/>
          <w:numId w:val="31"/>
        </w:numPr>
        <w:ind w:left="1080" w:hanging="540"/>
        <w:rPr>
          <w:rFonts w:ascii="Arial" w:hAnsi="Arial" w:cs="Arial"/>
          <w:sz w:val="24"/>
          <w:szCs w:val="24"/>
        </w:rPr>
      </w:pPr>
      <w:r w:rsidRPr="001C2DC0">
        <w:rPr>
          <w:rFonts w:ascii="Arial" w:hAnsi="Arial" w:cs="Arial"/>
          <w:sz w:val="24"/>
          <w:szCs w:val="24"/>
        </w:rPr>
        <w:t xml:space="preserve">Experience in partnership development and management </w:t>
      </w:r>
      <w:r w:rsidR="00BE0323">
        <w:rPr>
          <w:rFonts w:ascii="Arial" w:hAnsi="Arial" w:cs="Arial"/>
          <w:sz w:val="24"/>
          <w:szCs w:val="24"/>
        </w:rPr>
        <w:br/>
      </w:r>
    </w:p>
    <w:p w:rsidR="004A32EB" w:rsidRPr="001C2DC0" w:rsidRDefault="003B5C28" w:rsidP="00BE0323">
      <w:pPr>
        <w:numPr>
          <w:ilvl w:val="0"/>
          <w:numId w:val="31"/>
        </w:numPr>
        <w:ind w:left="1080" w:hanging="540"/>
        <w:rPr>
          <w:rFonts w:ascii="Arial" w:hAnsi="Arial" w:cs="Arial"/>
          <w:sz w:val="24"/>
          <w:szCs w:val="24"/>
        </w:rPr>
      </w:pPr>
      <w:r w:rsidRPr="001C2DC0">
        <w:rPr>
          <w:rFonts w:ascii="Arial" w:hAnsi="Arial" w:cs="Arial"/>
          <w:sz w:val="24"/>
          <w:szCs w:val="24"/>
        </w:rPr>
        <w:t>Ability</w:t>
      </w:r>
      <w:r w:rsidR="004A32EB" w:rsidRPr="001C2DC0">
        <w:rPr>
          <w:rFonts w:ascii="Arial" w:hAnsi="Arial" w:cs="Arial"/>
          <w:sz w:val="24"/>
          <w:szCs w:val="24"/>
        </w:rPr>
        <w:t xml:space="preserve"> </w:t>
      </w:r>
      <w:r w:rsidRPr="001C2DC0">
        <w:rPr>
          <w:rFonts w:ascii="Arial" w:hAnsi="Arial" w:cs="Arial"/>
          <w:sz w:val="24"/>
          <w:szCs w:val="24"/>
        </w:rPr>
        <w:t>lead</w:t>
      </w:r>
      <w:r w:rsidR="004A32EB" w:rsidRPr="001C2DC0">
        <w:rPr>
          <w:rFonts w:ascii="Arial" w:hAnsi="Arial" w:cs="Arial"/>
          <w:sz w:val="24"/>
          <w:szCs w:val="24"/>
        </w:rPr>
        <w:t xml:space="preserve"> within a team environment </w:t>
      </w:r>
      <w:r w:rsidR="00BE0323">
        <w:rPr>
          <w:rFonts w:ascii="Arial" w:hAnsi="Arial" w:cs="Arial"/>
          <w:sz w:val="24"/>
          <w:szCs w:val="24"/>
        </w:rPr>
        <w:br/>
      </w:r>
    </w:p>
    <w:p w:rsidR="004A32EB" w:rsidRPr="001C2DC0" w:rsidRDefault="004A32EB" w:rsidP="00BE0323">
      <w:pPr>
        <w:numPr>
          <w:ilvl w:val="0"/>
          <w:numId w:val="31"/>
        </w:numPr>
        <w:ind w:left="1080" w:hanging="540"/>
        <w:rPr>
          <w:rFonts w:ascii="Arial" w:hAnsi="Arial" w:cs="Arial"/>
          <w:sz w:val="24"/>
          <w:szCs w:val="24"/>
        </w:rPr>
      </w:pPr>
      <w:r w:rsidRPr="001C2DC0">
        <w:rPr>
          <w:rFonts w:ascii="Arial" w:hAnsi="Arial" w:cs="Arial"/>
          <w:sz w:val="24"/>
          <w:szCs w:val="24"/>
        </w:rPr>
        <w:t>Experience in managing diverse programs and projects, preferably within a disability, health or community environment</w:t>
      </w:r>
      <w:r w:rsidR="00BE0323">
        <w:rPr>
          <w:rFonts w:ascii="Arial" w:hAnsi="Arial" w:cs="Arial"/>
          <w:sz w:val="24"/>
          <w:szCs w:val="24"/>
        </w:rPr>
        <w:br/>
      </w:r>
    </w:p>
    <w:p w:rsidR="008D51AA" w:rsidRPr="00BE0323" w:rsidRDefault="004A32EB" w:rsidP="00BE0323">
      <w:pPr>
        <w:numPr>
          <w:ilvl w:val="0"/>
          <w:numId w:val="31"/>
        </w:numPr>
        <w:ind w:left="1080" w:hanging="540"/>
        <w:rPr>
          <w:rFonts w:ascii="Arial" w:hAnsi="Arial" w:cs="Arial"/>
          <w:sz w:val="24"/>
          <w:szCs w:val="24"/>
        </w:rPr>
      </w:pPr>
      <w:r w:rsidRPr="001C2DC0">
        <w:rPr>
          <w:rFonts w:ascii="Arial" w:hAnsi="Arial" w:cs="Arial"/>
          <w:sz w:val="24"/>
          <w:szCs w:val="24"/>
        </w:rPr>
        <w:t>Understanding of business and financial management and experience in budget management</w:t>
      </w:r>
      <w:r w:rsidR="008D51AA" w:rsidRPr="00BE0323">
        <w:rPr>
          <w:rFonts w:ascii="Arial" w:hAnsi="Arial" w:cs="Arial"/>
          <w:sz w:val="24"/>
          <w:szCs w:val="24"/>
        </w:rPr>
        <w:t xml:space="preserve"> </w:t>
      </w:r>
      <w:r w:rsidR="00BE0323">
        <w:rPr>
          <w:rFonts w:ascii="Arial" w:hAnsi="Arial" w:cs="Arial"/>
          <w:sz w:val="24"/>
          <w:szCs w:val="24"/>
        </w:rPr>
        <w:br/>
      </w:r>
    </w:p>
    <w:p w:rsidR="004A32EB" w:rsidRDefault="008D51AA" w:rsidP="00BE0323">
      <w:pPr>
        <w:numPr>
          <w:ilvl w:val="0"/>
          <w:numId w:val="31"/>
        </w:numPr>
        <w:ind w:left="1080" w:hanging="540"/>
        <w:rPr>
          <w:rFonts w:ascii="Arial" w:hAnsi="Arial"/>
          <w:sz w:val="24"/>
          <w:szCs w:val="24"/>
        </w:rPr>
      </w:pPr>
      <w:r w:rsidRPr="00BE0323">
        <w:rPr>
          <w:rFonts w:ascii="Arial" w:hAnsi="Arial" w:cs="Arial"/>
          <w:sz w:val="24"/>
          <w:szCs w:val="24"/>
        </w:rPr>
        <w:t>Professional skills, knowledge and proficiency in a specialised field gained through</w:t>
      </w:r>
      <w:r w:rsidRPr="001C2DC0">
        <w:rPr>
          <w:rFonts w:ascii="Arial" w:hAnsi="Arial"/>
          <w:sz w:val="24"/>
          <w:szCs w:val="24"/>
        </w:rPr>
        <w:t xml:space="preserve"> formal qualifications and wide and deep experience.</w:t>
      </w:r>
      <w:r w:rsidR="00BE37FA">
        <w:rPr>
          <w:rFonts w:ascii="Arial" w:hAnsi="Arial"/>
          <w:sz w:val="24"/>
          <w:szCs w:val="24"/>
        </w:rPr>
        <w:br/>
      </w:r>
    </w:p>
    <w:p w:rsidR="00BE37FA" w:rsidRPr="001C2DC0" w:rsidRDefault="00BE37FA" w:rsidP="00BE0323">
      <w:pPr>
        <w:numPr>
          <w:ilvl w:val="0"/>
          <w:numId w:val="31"/>
        </w:numPr>
        <w:ind w:left="1080" w:hanging="540"/>
        <w:rPr>
          <w:rFonts w:ascii="Arial" w:hAnsi="Arial"/>
          <w:sz w:val="24"/>
          <w:szCs w:val="24"/>
        </w:rPr>
      </w:pPr>
      <w:r>
        <w:rPr>
          <w:rFonts w:ascii="Arial" w:hAnsi="Arial"/>
          <w:sz w:val="24"/>
          <w:szCs w:val="24"/>
        </w:rPr>
        <w:t xml:space="preserve">Personal experience of disability </w:t>
      </w:r>
    </w:p>
    <w:p w:rsidR="004A32EB" w:rsidRPr="001C2DC0" w:rsidRDefault="004A32EB" w:rsidP="00BE0323">
      <w:pPr>
        <w:ind w:left="1080" w:hanging="540"/>
        <w:rPr>
          <w:rFonts w:ascii="Arial" w:hAnsi="Arial" w:cs="Arial"/>
          <w:sz w:val="24"/>
          <w:szCs w:val="24"/>
        </w:rPr>
      </w:pPr>
    </w:p>
    <w:p w:rsidR="007005E4" w:rsidRPr="001C2DC0" w:rsidRDefault="007005E4" w:rsidP="00833B14">
      <w:pPr>
        <w:pStyle w:val="ListBullet"/>
        <w:tabs>
          <w:tab w:val="left" w:leader="underscore" w:pos="9356"/>
        </w:tabs>
        <w:ind w:left="0" w:firstLine="0"/>
        <w:jc w:val="both"/>
        <w:rPr>
          <w:rFonts w:ascii="Arial" w:hAnsi="Arial" w:cs="Arial"/>
          <w:sz w:val="24"/>
          <w:szCs w:val="24"/>
          <w:lang w:val="en-GB"/>
        </w:rPr>
      </w:pPr>
    </w:p>
    <w:sectPr w:rsidR="007005E4" w:rsidRPr="001C2DC0" w:rsidSect="003F2261">
      <w:headerReference w:type="default" r:id="rId7"/>
      <w:footerReference w:type="even" r:id="rId8"/>
      <w:footerReference w:type="default" r:id="rId9"/>
      <w:pgSz w:w="11906" w:h="16838"/>
      <w:pgMar w:top="1890" w:right="1800" w:bottom="1080" w:left="1800" w:header="540"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A9" w:rsidRDefault="00172CA9">
      <w:r>
        <w:separator/>
      </w:r>
    </w:p>
  </w:endnote>
  <w:endnote w:type="continuationSeparator" w:id="0">
    <w:p w:rsidR="00172CA9" w:rsidRDefault="0017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AA" w:rsidRDefault="008D51AA" w:rsidP="00960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1AA" w:rsidRDefault="008D51AA" w:rsidP="004A3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AA" w:rsidRDefault="008D51AA" w:rsidP="00960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FAC">
      <w:rPr>
        <w:rStyle w:val="PageNumber"/>
        <w:noProof/>
      </w:rPr>
      <w:t>1</w:t>
    </w:r>
    <w:r>
      <w:rPr>
        <w:rStyle w:val="PageNumber"/>
      </w:rPr>
      <w:fldChar w:fldCharType="end"/>
    </w:r>
  </w:p>
  <w:p w:rsidR="008D51AA" w:rsidRDefault="008D51AA" w:rsidP="004A32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A9" w:rsidRDefault="00172CA9">
      <w:r>
        <w:separator/>
      </w:r>
    </w:p>
  </w:footnote>
  <w:footnote w:type="continuationSeparator" w:id="0">
    <w:p w:rsidR="00172CA9" w:rsidRDefault="0017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23" w:rsidRDefault="003F2261" w:rsidP="00BE0323">
    <w:pPr>
      <w:pStyle w:val="Header"/>
      <w:jc w:val="center"/>
    </w:pPr>
    <w:r w:rsidRPr="001C2DC0">
      <w:rPr>
        <w:noProof/>
        <w:sz w:val="24"/>
        <w:szCs w:val="24"/>
        <w:lang w:eastAsia="en-AU"/>
      </w:rPr>
      <w:drawing>
        <wp:inline distT="0" distB="0" distL="0" distR="0">
          <wp:extent cx="4114800" cy="83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725B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F346D"/>
    <w:multiLevelType w:val="hybridMultilevel"/>
    <w:tmpl w:val="CAD038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97C07"/>
    <w:multiLevelType w:val="hybridMultilevel"/>
    <w:tmpl w:val="C56E9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0362A7"/>
    <w:multiLevelType w:val="hybridMultilevel"/>
    <w:tmpl w:val="C82CF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10656"/>
    <w:multiLevelType w:val="multilevel"/>
    <w:tmpl w:val="45007A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4E7B30"/>
    <w:multiLevelType w:val="multilevel"/>
    <w:tmpl w:val="774E540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5131E77"/>
    <w:multiLevelType w:val="multilevel"/>
    <w:tmpl w:val="A4C2394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4A381F"/>
    <w:multiLevelType w:val="multilevel"/>
    <w:tmpl w:val="1F40495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6574F7C"/>
    <w:multiLevelType w:val="hybridMultilevel"/>
    <w:tmpl w:val="93AE1B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225B1"/>
    <w:multiLevelType w:val="multilevel"/>
    <w:tmpl w:val="F03CAEA8"/>
    <w:lvl w:ilvl="0">
      <w:start w:val="1"/>
      <w:numFmt w:val="decimal"/>
      <w:pStyle w:val="KEYPOINTS"/>
      <w:lvlText w:val="%1."/>
      <w:lvlJc w:val="left"/>
      <w:pPr>
        <w:tabs>
          <w:tab w:val="num" w:pos="1080"/>
        </w:tabs>
        <w:ind w:left="1080" w:hanging="720"/>
      </w:pPr>
      <w:rPr>
        <w:rFonts w:cs="Times New Roman" w:hint="default"/>
        <w:b/>
      </w:rPr>
    </w:lvl>
    <w:lvl w:ilvl="1">
      <w:start w:val="1"/>
      <w:numFmt w:val="decimal"/>
      <w:isLgl/>
      <w:lvlText w:val="%2.%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1EB37BC9"/>
    <w:multiLevelType w:val="multilevel"/>
    <w:tmpl w:val="48E4BE8E"/>
    <w:lvl w:ilvl="0">
      <w:start w:val="5"/>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3786F0E"/>
    <w:multiLevelType w:val="multilevel"/>
    <w:tmpl w:val="72F0E6B6"/>
    <w:lvl w:ilvl="0">
      <w:start w:val="4"/>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4DD7580"/>
    <w:multiLevelType w:val="multilevel"/>
    <w:tmpl w:val="22BAC570"/>
    <w:lvl w:ilvl="0">
      <w:start w:val="5"/>
      <w:numFmt w:val="decimal"/>
      <w:lvlText w:val="%1"/>
      <w:lvlJc w:val="left"/>
      <w:pPr>
        <w:ind w:left="525" w:hanging="525"/>
      </w:pPr>
      <w:rPr>
        <w:rFonts w:cs="Times New Roman" w:hint="default"/>
      </w:rPr>
    </w:lvl>
    <w:lvl w:ilvl="1">
      <w:start w:val="4"/>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5FD12FA"/>
    <w:multiLevelType w:val="multilevel"/>
    <w:tmpl w:val="7D3E51A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E0C3F2B"/>
    <w:multiLevelType w:val="hybridMultilevel"/>
    <w:tmpl w:val="C60A2A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865F2"/>
    <w:multiLevelType w:val="hybridMultilevel"/>
    <w:tmpl w:val="94167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C471F"/>
    <w:multiLevelType w:val="multilevel"/>
    <w:tmpl w:val="6DE8E344"/>
    <w:lvl w:ilvl="0">
      <w:start w:val="5"/>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921420A"/>
    <w:multiLevelType w:val="multilevel"/>
    <w:tmpl w:val="60D2CE7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DC951B5"/>
    <w:multiLevelType w:val="hybridMultilevel"/>
    <w:tmpl w:val="C7021FF6"/>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15:restartNumberingAfterBreak="0">
    <w:nsid w:val="4DCD6F4D"/>
    <w:multiLevelType w:val="multilevel"/>
    <w:tmpl w:val="1F40495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F9C4F38"/>
    <w:multiLevelType w:val="hybridMultilevel"/>
    <w:tmpl w:val="ED7C47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729B5"/>
    <w:multiLevelType w:val="multilevel"/>
    <w:tmpl w:val="A4C2394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35931E7"/>
    <w:multiLevelType w:val="hybridMultilevel"/>
    <w:tmpl w:val="724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60571"/>
    <w:multiLevelType w:val="hybridMultilevel"/>
    <w:tmpl w:val="E9B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8734D"/>
    <w:multiLevelType w:val="hybridMultilevel"/>
    <w:tmpl w:val="8A464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4540907"/>
    <w:multiLevelType w:val="multilevel"/>
    <w:tmpl w:val="45007A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7251600"/>
    <w:multiLevelType w:val="hybridMultilevel"/>
    <w:tmpl w:val="8A464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7357911"/>
    <w:multiLevelType w:val="hybridMultilevel"/>
    <w:tmpl w:val="AC8A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9"/>
  </w:num>
  <w:num w:numId="9">
    <w:abstractNumId w:val="14"/>
  </w:num>
  <w:num w:numId="10">
    <w:abstractNumId w:val="20"/>
  </w:num>
  <w:num w:numId="11">
    <w:abstractNumId w:val="8"/>
  </w:num>
  <w:num w:numId="12">
    <w:abstractNumId w:val="19"/>
  </w:num>
  <w:num w:numId="13">
    <w:abstractNumId w:val="11"/>
  </w:num>
  <w:num w:numId="14">
    <w:abstractNumId w:val="12"/>
  </w:num>
  <w:num w:numId="15">
    <w:abstractNumId w:val="17"/>
  </w:num>
  <w:num w:numId="16">
    <w:abstractNumId w:val="13"/>
  </w:num>
  <w:num w:numId="17">
    <w:abstractNumId w:val="6"/>
  </w:num>
  <w:num w:numId="18">
    <w:abstractNumId w:val="16"/>
  </w:num>
  <w:num w:numId="19">
    <w:abstractNumId w:val="10"/>
  </w:num>
  <w:num w:numId="20">
    <w:abstractNumId w:val="3"/>
  </w:num>
  <w:num w:numId="21">
    <w:abstractNumId w:val="27"/>
  </w:num>
  <w:num w:numId="22">
    <w:abstractNumId w:val="23"/>
  </w:num>
  <w:num w:numId="23">
    <w:abstractNumId w:val="22"/>
  </w:num>
  <w:num w:numId="24">
    <w:abstractNumId w:val="15"/>
  </w:num>
  <w:num w:numId="25">
    <w:abstractNumId w:val="7"/>
  </w:num>
  <w:num w:numId="26">
    <w:abstractNumId w:val="1"/>
  </w:num>
  <w:num w:numId="27">
    <w:abstractNumId w:val="18"/>
  </w:num>
  <w:num w:numId="28">
    <w:abstractNumId w:val="26"/>
  </w:num>
  <w:num w:numId="29">
    <w:abstractNumId w:val="2"/>
  </w:num>
  <w:num w:numId="30">
    <w:abstractNumId w:val="25"/>
  </w:num>
  <w:num w:numId="31">
    <w:abstractNumId w:val="4"/>
  </w:num>
  <w:num w:numId="32">
    <w:abstractNumId w:val="5"/>
  </w:num>
  <w:num w:numId="33">
    <w:abstractNumId w:val="21"/>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EB"/>
    <w:rsid w:val="00013DA5"/>
    <w:rsid w:val="00112788"/>
    <w:rsid w:val="001711C9"/>
    <w:rsid w:val="00172CA9"/>
    <w:rsid w:val="0017319E"/>
    <w:rsid w:val="001B210B"/>
    <w:rsid w:val="001B48AB"/>
    <w:rsid w:val="001B5A66"/>
    <w:rsid w:val="001C2DC0"/>
    <w:rsid w:val="001E20E3"/>
    <w:rsid w:val="002669FF"/>
    <w:rsid w:val="00274F26"/>
    <w:rsid w:val="002C6613"/>
    <w:rsid w:val="002C7222"/>
    <w:rsid w:val="002D2B49"/>
    <w:rsid w:val="002E7AAB"/>
    <w:rsid w:val="0032603D"/>
    <w:rsid w:val="003315CC"/>
    <w:rsid w:val="00332FB5"/>
    <w:rsid w:val="003459E8"/>
    <w:rsid w:val="0037200D"/>
    <w:rsid w:val="00373BAA"/>
    <w:rsid w:val="00392AC2"/>
    <w:rsid w:val="003B5C28"/>
    <w:rsid w:val="003D4FAC"/>
    <w:rsid w:val="003F2261"/>
    <w:rsid w:val="00492BD7"/>
    <w:rsid w:val="004A32EB"/>
    <w:rsid w:val="004D2C85"/>
    <w:rsid w:val="005002AC"/>
    <w:rsid w:val="00512036"/>
    <w:rsid w:val="00523CEE"/>
    <w:rsid w:val="005455BE"/>
    <w:rsid w:val="00626D59"/>
    <w:rsid w:val="006B3D8E"/>
    <w:rsid w:val="006B549E"/>
    <w:rsid w:val="006B63C0"/>
    <w:rsid w:val="007005E4"/>
    <w:rsid w:val="0072251D"/>
    <w:rsid w:val="007433EE"/>
    <w:rsid w:val="00765CA8"/>
    <w:rsid w:val="00766792"/>
    <w:rsid w:val="0077091A"/>
    <w:rsid w:val="00833B14"/>
    <w:rsid w:val="008635EE"/>
    <w:rsid w:val="008A6672"/>
    <w:rsid w:val="008D51AA"/>
    <w:rsid w:val="0092429D"/>
    <w:rsid w:val="00934489"/>
    <w:rsid w:val="0096051F"/>
    <w:rsid w:val="00975B6E"/>
    <w:rsid w:val="00996A49"/>
    <w:rsid w:val="009A6D30"/>
    <w:rsid w:val="00A30806"/>
    <w:rsid w:val="00AB1AF8"/>
    <w:rsid w:val="00AC3A26"/>
    <w:rsid w:val="00B14FC9"/>
    <w:rsid w:val="00B511A5"/>
    <w:rsid w:val="00BB2F42"/>
    <w:rsid w:val="00BE0323"/>
    <w:rsid w:val="00BE37FA"/>
    <w:rsid w:val="00BF3BA4"/>
    <w:rsid w:val="00C510BB"/>
    <w:rsid w:val="00C663B2"/>
    <w:rsid w:val="00C66BFE"/>
    <w:rsid w:val="00C91B9E"/>
    <w:rsid w:val="00CB15D6"/>
    <w:rsid w:val="00CF041D"/>
    <w:rsid w:val="00D57969"/>
    <w:rsid w:val="00DF03A8"/>
    <w:rsid w:val="00E415C7"/>
    <w:rsid w:val="00E76A31"/>
    <w:rsid w:val="00E82071"/>
    <w:rsid w:val="00EA1573"/>
    <w:rsid w:val="00F07117"/>
    <w:rsid w:val="00F60CCC"/>
    <w:rsid w:val="00FD5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7DE016-FBAB-4FB1-BC88-D67FF20D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C0"/>
  </w:style>
  <w:style w:type="paragraph" w:styleId="Heading1">
    <w:name w:val="heading 1"/>
    <w:basedOn w:val="Normal"/>
    <w:next w:val="Normal"/>
    <w:link w:val="Heading1Char"/>
    <w:uiPriority w:val="9"/>
    <w:qFormat/>
    <w:rsid w:val="004A32EB"/>
    <w:pPr>
      <w:keepNext/>
      <w:jc w:val="both"/>
      <w:outlineLvl w:val="0"/>
    </w:pPr>
    <w:rPr>
      <w:rFonts w:ascii="Arial" w:hAnsi="Arial" w:cs="Arial"/>
      <w:u w:val="single"/>
      <w:lang w:val="en-AU"/>
    </w:rPr>
  </w:style>
  <w:style w:type="paragraph" w:styleId="Heading2">
    <w:name w:val="heading 2"/>
    <w:basedOn w:val="Normal"/>
    <w:next w:val="Normal"/>
    <w:link w:val="Heading2Char"/>
    <w:uiPriority w:val="9"/>
    <w:qFormat/>
    <w:rsid w:val="004A32EB"/>
    <w:pPr>
      <w:keepNext/>
      <w:ind w:left="360"/>
      <w:outlineLvl w:val="1"/>
    </w:pPr>
    <w:rPr>
      <w:rFonts w:ascii="Arial" w:hAnsi="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paragraph" w:styleId="BodyText">
    <w:name w:val="Body Text"/>
    <w:basedOn w:val="Normal"/>
    <w:link w:val="BodyTextChar"/>
    <w:uiPriority w:val="99"/>
    <w:rsid w:val="004A32EB"/>
    <w:pPr>
      <w:widowControl w:val="0"/>
      <w:tabs>
        <w:tab w:val="left" w:pos="-1440"/>
      </w:tabs>
      <w:jc w:val="both"/>
    </w:pPr>
    <w:rPr>
      <w:szCs w:val="20"/>
    </w:rPr>
  </w:style>
  <w:style w:type="character" w:customStyle="1" w:styleId="BodyTextChar">
    <w:name w:val="Body Text Char"/>
    <w:basedOn w:val="DefaultParagraphFont"/>
    <w:link w:val="BodyText"/>
    <w:uiPriority w:val="99"/>
    <w:semiHidden/>
    <w:locked/>
    <w:rPr>
      <w:rFonts w:ascii="Century Gothic" w:hAnsi="Century Gothic" w:cs="Times New Roman"/>
      <w:sz w:val="24"/>
      <w:szCs w:val="24"/>
      <w:lang w:val="en-GB" w:eastAsia="x-none"/>
    </w:rPr>
  </w:style>
  <w:style w:type="paragraph" w:styleId="Header">
    <w:name w:val="header"/>
    <w:basedOn w:val="Normal"/>
    <w:link w:val="HeaderChar"/>
    <w:uiPriority w:val="99"/>
    <w:rsid w:val="004A32EB"/>
    <w:pPr>
      <w:tabs>
        <w:tab w:val="center" w:pos="4153"/>
        <w:tab w:val="right" w:pos="8306"/>
      </w:tabs>
      <w:overflowPunct w:val="0"/>
      <w:autoSpaceDE w:val="0"/>
      <w:autoSpaceDN w:val="0"/>
      <w:adjustRightInd w:val="0"/>
      <w:textAlignment w:val="baseline"/>
    </w:pPr>
    <w:rPr>
      <w:rFonts w:ascii="Arial" w:hAnsi="Arial"/>
      <w:szCs w:val="20"/>
      <w:lang w:val="en-AU"/>
    </w:rPr>
  </w:style>
  <w:style w:type="character" w:customStyle="1" w:styleId="HeaderChar">
    <w:name w:val="Header Char"/>
    <w:basedOn w:val="DefaultParagraphFont"/>
    <w:link w:val="Header"/>
    <w:uiPriority w:val="99"/>
    <w:semiHidden/>
    <w:locked/>
    <w:rPr>
      <w:rFonts w:ascii="Century Gothic" w:hAnsi="Century Gothic" w:cs="Times New Roman"/>
      <w:sz w:val="24"/>
      <w:szCs w:val="24"/>
      <w:lang w:val="en-GB" w:eastAsia="x-none"/>
    </w:rPr>
  </w:style>
  <w:style w:type="paragraph" w:styleId="ListBullet">
    <w:name w:val="List Bullet"/>
    <w:basedOn w:val="Normal"/>
    <w:uiPriority w:val="99"/>
    <w:rsid w:val="004A32EB"/>
    <w:pPr>
      <w:overflowPunct w:val="0"/>
      <w:autoSpaceDE w:val="0"/>
      <w:autoSpaceDN w:val="0"/>
      <w:adjustRightInd w:val="0"/>
      <w:ind w:left="283" w:hanging="283"/>
      <w:textAlignment w:val="baseline"/>
    </w:pPr>
    <w:rPr>
      <w:szCs w:val="20"/>
      <w:lang w:val="en-AU"/>
    </w:rPr>
  </w:style>
  <w:style w:type="paragraph" w:styleId="BodyText2">
    <w:name w:val="Body Text 2"/>
    <w:basedOn w:val="Normal"/>
    <w:link w:val="BodyText2Char"/>
    <w:uiPriority w:val="99"/>
    <w:rsid w:val="004A32EB"/>
    <w:pPr>
      <w:jc w:val="both"/>
    </w:pPr>
    <w:rPr>
      <w:rFonts w:ascii="Arial" w:hAnsi="Arial" w:cs="Arial"/>
      <w:bCs/>
      <w:lang w:val="en-AU"/>
    </w:rPr>
  </w:style>
  <w:style w:type="character" w:customStyle="1" w:styleId="BodyText2Char">
    <w:name w:val="Body Text 2 Char"/>
    <w:basedOn w:val="DefaultParagraphFont"/>
    <w:link w:val="BodyText2"/>
    <w:uiPriority w:val="99"/>
    <w:semiHidden/>
    <w:locked/>
    <w:rPr>
      <w:rFonts w:ascii="Century Gothic" w:hAnsi="Century Gothic" w:cs="Times New Roman"/>
      <w:sz w:val="24"/>
      <w:szCs w:val="24"/>
      <w:lang w:val="en-GB" w:eastAsia="x-none"/>
    </w:rPr>
  </w:style>
  <w:style w:type="paragraph" w:styleId="BodyTextIndent2">
    <w:name w:val="Body Text Indent 2"/>
    <w:basedOn w:val="Normal"/>
    <w:link w:val="BodyTextIndent2Char"/>
    <w:uiPriority w:val="99"/>
    <w:rsid w:val="004A32E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Century Gothic" w:hAnsi="Century Gothic" w:cs="Times New Roman"/>
      <w:sz w:val="24"/>
      <w:szCs w:val="24"/>
      <w:lang w:val="en-GB" w:eastAsia="x-none"/>
    </w:rPr>
  </w:style>
  <w:style w:type="paragraph" w:customStyle="1" w:styleId="SubHead">
    <w:name w:val="SubHead"/>
    <w:basedOn w:val="Normal"/>
    <w:rsid w:val="004A32EB"/>
    <w:rPr>
      <w:b/>
    </w:rPr>
  </w:style>
  <w:style w:type="paragraph" w:customStyle="1" w:styleId="GREYHEAD">
    <w:name w:val="GREYHEAD"/>
    <w:basedOn w:val="Normal"/>
    <w:next w:val="SubHead"/>
    <w:rsid w:val="004A32EB"/>
    <w:pPr>
      <w:pBdr>
        <w:top w:val="single" w:sz="4" w:space="1" w:color="auto"/>
        <w:left w:val="single" w:sz="4" w:space="4" w:color="auto"/>
        <w:bottom w:val="single" w:sz="4" w:space="1" w:color="auto"/>
        <w:right w:val="single" w:sz="4" w:space="4" w:color="auto"/>
      </w:pBdr>
      <w:shd w:val="clear" w:color="auto" w:fill="E6E6E6"/>
    </w:pPr>
    <w:rPr>
      <w:b/>
      <w:smallCaps/>
    </w:rPr>
  </w:style>
  <w:style w:type="paragraph" w:customStyle="1" w:styleId="Norm">
    <w:name w:val="Norm"/>
    <w:basedOn w:val="Normal"/>
    <w:next w:val="SubHead"/>
    <w:link w:val="NormChar"/>
    <w:rsid w:val="004A32EB"/>
    <w:pPr>
      <w:jc w:val="both"/>
    </w:pPr>
  </w:style>
  <w:style w:type="character" w:customStyle="1" w:styleId="NormChar">
    <w:name w:val="Norm Char"/>
    <w:basedOn w:val="DefaultParagraphFont"/>
    <w:link w:val="Norm"/>
    <w:locked/>
    <w:rsid w:val="004A32EB"/>
    <w:rPr>
      <w:rFonts w:ascii="Century Gothic" w:hAnsi="Century Gothic" w:cs="Times New Roman"/>
      <w:sz w:val="24"/>
      <w:szCs w:val="24"/>
      <w:lang w:val="en-GB" w:eastAsia="en-AU" w:bidi="ar-SA"/>
    </w:rPr>
  </w:style>
  <w:style w:type="paragraph" w:customStyle="1" w:styleId="KEYPOINTS">
    <w:name w:val="KEYPOINTS"/>
    <w:basedOn w:val="Normal"/>
    <w:next w:val="Norm"/>
    <w:link w:val="KEYPOINTSChar"/>
    <w:rsid w:val="004A32EB"/>
    <w:pPr>
      <w:numPr>
        <w:numId w:val="8"/>
      </w:numPr>
      <w:tabs>
        <w:tab w:val="clear" w:pos="1080"/>
        <w:tab w:val="num" w:pos="360"/>
      </w:tabs>
      <w:jc w:val="both"/>
    </w:pPr>
    <w:rPr>
      <w:rFonts w:cs="Arial"/>
      <w:b/>
    </w:rPr>
  </w:style>
  <w:style w:type="character" w:customStyle="1" w:styleId="KEYPOINTSChar">
    <w:name w:val="KEYPOINTS Char"/>
    <w:basedOn w:val="DefaultParagraphFont"/>
    <w:link w:val="KEYPOINTS"/>
    <w:locked/>
    <w:rsid w:val="004A32EB"/>
    <w:rPr>
      <w:rFonts w:cs="Arial"/>
      <w:b/>
    </w:rPr>
  </w:style>
  <w:style w:type="paragraph" w:styleId="Footer">
    <w:name w:val="footer"/>
    <w:basedOn w:val="Normal"/>
    <w:link w:val="FooterChar"/>
    <w:uiPriority w:val="99"/>
    <w:rsid w:val="004A32EB"/>
    <w:pPr>
      <w:tabs>
        <w:tab w:val="center" w:pos="4153"/>
        <w:tab w:val="right" w:pos="8306"/>
      </w:tabs>
    </w:pPr>
  </w:style>
  <w:style w:type="character" w:customStyle="1" w:styleId="FooterChar">
    <w:name w:val="Footer Char"/>
    <w:basedOn w:val="DefaultParagraphFont"/>
    <w:link w:val="Footer"/>
    <w:uiPriority w:val="99"/>
    <w:semiHidden/>
    <w:locked/>
    <w:rPr>
      <w:rFonts w:ascii="Century Gothic" w:hAnsi="Century Gothic" w:cs="Times New Roman"/>
      <w:sz w:val="24"/>
      <w:szCs w:val="24"/>
      <w:lang w:val="en-GB" w:eastAsia="x-none"/>
    </w:rPr>
  </w:style>
  <w:style w:type="character" w:styleId="PageNumber">
    <w:name w:val="page number"/>
    <w:basedOn w:val="DefaultParagraphFont"/>
    <w:uiPriority w:val="99"/>
    <w:rsid w:val="004A32EB"/>
    <w:rPr>
      <w:rFonts w:cs="Times New Roman"/>
    </w:rPr>
  </w:style>
  <w:style w:type="paragraph" w:styleId="BalloonText">
    <w:name w:val="Balloon Text"/>
    <w:basedOn w:val="Normal"/>
    <w:link w:val="BalloonTextChar"/>
    <w:uiPriority w:val="99"/>
    <w:semiHidden/>
    <w:rsid w:val="007433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GB" w:eastAsia="x-none"/>
    </w:rPr>
  </w:style>
  <w:style w:type="character" w:styleId="Hyperlink">
    <w:name w:val="Hyperlink"/>
    <w:basedOn w:val="DefaultParagraphFont"/>
    <w:uiPriority w:val="99"/>
    <w:rsid w:val="007005E4"/>
    <w:rPr>
      <w:rFonts w:cs="Times New Roman"/>
      <w:color w:val="0000FF"/>
      <w:u w:val="single"/>
    </w:rPr>
  </w:style>
  <w:style w:type="paragraph" w:styleId="List">
    <w:name w:val="List"/>
    <w:basedOn w:val="Normal"/>
    <w:uiPriority w:val="99"/>
    <w:rsid w:val="001B5A66"/>
    <w:pPr>
      <w:overflowPunct w:val="0"/>
      <w:autoSpaceDE w:val="0"/>
      <w:autoSpaceDN w:val="0"/>
      <w:adjustRightInd w:val="0"/>
      <w:ind w:left="283" w:hanging="283"/>
      <w:textAlignment w:val="baseline"/>
    </w:pPr>
    <w:rPr>
      <w:szCs w:val="20"/>
      <w:lang w:val="en-AU"/>
    </w:rPr>
  </w:style>
  <w:style w:type="paragraph" w:styleId="ListParagraph">
    <w:name w:val="List Paragraph"/>
    <w:basedOn w:val="Normal"/>
    <w:uiPriority w:val="34"/>
    <w:qFormat/>
    <w:rsid w:val="0092429D"/>
    <w:pPr>
      <w:ind w:left="720"/>
    </w:pPr>
  </w:style>
  <w:style w:type="paragraph" w:customStyle="1" w:styleId="Body">
    <w:name w:val="Body"/>
    <w:rsid w:val="00AC3A26"/>
    <w:pPr>
      <w:pBdr>
        <w:top w:val="none" w:sz="96" w:space="31" w:color="FFFFFF" w:frame="1"/>
        <w:left w:val="none" w:sz="96" w:space="31" w:color="FFFFFF" w:frame="1"/>
        <w:bottom w:val="none" w:sz="96" w:space="31" w:color="FFFFFF" w:frame="1"/>
        <w:right w:val="none" w:sz="96" w:space="31" w:color="FFFFFF" w:frame="1"/>
      </w:pBdr>
    </w:pPr>
    <w:rPr>
      <w:rFonts w:ascii="Century Gothic" w:hAnsi="Century Gothic" w:cs="Arial Unicode MS"/>
      <w:color w:val="000000"/>
      <w:sz w:val="24"/>
      <w:szCs w:val="24"/>
      <w:u w:color="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5374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Victorian Women’s Disabilities Network (VWDN)</vt:lpstr>
    </vt:vector>
  </TitlesOfParts>
  <Company>Women's Health Victoria</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Women’s Disabilities Network (VWDN)</dc:title>
  <dc:subject/>
  <dc:creator>Executive Director</dc:creator>
  <cp:keywords/>
  <dc:description/>
  <cp:lastModifiedBy>Vikki@WDV.local</cp:lastModifiedBy>
  <cp:revision>2</cp:revision>
  <cp:lastPrinted>2018-06-25T01:07:00Z</cp:lastPrinted>
  <dcterms:created xsi:type="dcterms:W3CDTF">2018-06-26T02:45:00Z</dcterms:created>
  <dcterms:modified xsi:type="dcterms:W3CDTF">2018-06-26T02:45:00Z</dcterms:modified>
</cp:coreProperties>
</file>