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3996C4BE" w:rsidR="00693259" w:rsidRPr="00B26444" w:rsidRDefault="5CC32473" w:rsidP="00C13962">
      <w:pPr>
        <w:pStyle w:val="Title"/>
        <w:rPr>
          <w:rFonts w:eastAsiaTheme="minorEastAsia"/>
          <w:sz w:val="40"/>
          <w:szCs w:val="40"/>
        </w:rPr>
      </w:pPr>
      <w:r w:rsidRPr="00B26444">
        <w:rPr>
          <w:rFonts w:eastAsiaTheme="minorEastAsia"/>
          <w:sz w:val="40"/>
          <w:szCs w:val="40"/>
        </w:rPr>
        <w:t>Facts on Sexual and Reproductive Health for Women with Disabilities</w:t>
      </w:r>
    </w:p>
    <w:p w14:paraId="21B545AA" w14:textId="77777777" w:rsidR="006675DE" w:rsidRDefault="006675DE" w:rsidP="006675DE">
      <w:pPr>
        <w:pStyle w:val="Heading2"/>
        <w:rPr>
          <w:rFonts w:eastAsiaTheme="minorEastAsia"/>
        </w:rPr>
      </w:pPr>
    </w:p>
    <w:p w14:paraId="408E5BD0" w14:textId="22FB6743" w:rsidR="5CC32473" w:rsidRPr="00B26444" w:rsidRDefault="5CC32473" w:rsidP="006675DE">
      <w:pPr>
        <w:pStyle w:val="Heading2"/>
        <w:rPr>
          <w:rFonts w:eastAsiaTheme="minorEastAsia"/>
          <w:b/>
          <w:bCs/>
          <w:sz w:val="32"/>
          <w:szCs w:val="32"/>
        </w:rPr>
      </w:pPr>
      <w:r w:rsidRPr="00B26444">
        <w:rPr>
          <w:rFonts w:eastAsiaTheme="minorEastAsia"/>
          <w:b/>
          <w:bCs/>
          <w:sz w:val="32"/>
          <w:szCs w:val="32"/>
        </w:rPr>
        <w:t>Why are we focusing on women with disabilities (WWD)?</w:t>
      </w:r>
    </w:p>
    <w:p w14:paraId="6D0825E0" w14:textId="77777777" w:rsidR="006675DE" w:rsidRDefault="006675DE" w:rsidP="47D1E709">
      <w:pPr>
        <w:rPr>
          <w:rFonts w:eastAsiaTheme="minorEastAsia"/>
          <w:sz w:val="24"/>
          <w:szCs w:val="24"/>
        </w:rPr>
      </w:pPr>
    </w:p>
    <w:p w14:paraId="66087604" w14:textId="423E59CF" w:rsidR="5CC32473" w:rsidRPr="00B26444" w:rsidRDefault="5CC32473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>The poorer sexual and reproductive health (SRH) outcomes for women with disabilities are the direct result of discrimination and ableism</w:t>
      </w:r>
      <w:r w:rsidR="603D63A6" w:rsidRPr="00B26444">
        <w:rPr>
          <w:sz w:val="24"/>
          <w:szCs w:val="24"/>
        </w:rPr>
        <w:t>.</w:t>
      </w:r>
    </w:p>
    <w:p w14:paraId="4F03C14D" w14:textId="29A10104" w:rsidR="5CC32473" w:rsidRPr="00B26444" w:rsidRDefault="00C40194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>W</w:t>
      </w:r>
      <w:r w:rsidR="5CC32473" w:rsidRPr="00B26444">
        <w:rPr>
          <w:sz w:val="24"/>
          <w:szCs w:val="24"/>
        </w:rPr>
        <w:t xml:space="preserve">omen </w:t>
      </w:r>
      <w:r w:rsidRPr="00B26444">
        <w:rPr>
          <w:sz w:val="24"/>
          <w:szCs w:val="24"/>
        </w:rPr>
        <w:t xml:space="preserve">with disabilities </w:t>
      </w:r>
      <w:r w:rsidR="5CC32473" w:rsidRPr="00B26444">
        <w:rPr>
          <w:sz w:val="24"/>
          <w:szCs w:val="24"/>
        </w:rPr>
        <w:t xml:space="preserve">have a right to pleasurable and safe sexual experiences </w:t>
      </w:r>
      <w:r w:rsidR="20F1F05F" w:rsidRPr="00B26444">
        <w:rPr>
          <w:sz w:val="24"/>
          <w:szCs w:val="24"/>
        </w:rPr>
        <w:t xml:space="preserve">and/or </w:t>
      </w:r>
      <w:r w:rsidR="5CC32473" w:rsidRPr="00B26444">
        <w:rPr>
          <w:sz w:val="24"/>
          <w:szCs w:val="24"/>
        </w:rPr>
        <w:t>relationships</w:t>
      </w:r>
      <w:r w:rsidR="00E1096A" w:rsidRPr="00E1096A">
        <w:rPr>
          <w:sz w:val="24"/>
          <w:szCs w:val="24"/>
          <w:vertAlign w:val="superscript"/>
        </w:rPr>
        <w:t>1</w:t>
      </w:r>
      <w:r w:rsidR="5CC32473" w:rsidRPr="00B26444">
        <w:rPr>
          <w:sz w:val="24"/>
          <w:szCs w:val="24"/>
        </w:rPr>
        <w:t>.</w:t>
      </w:r>
    </w:p>
    <w:p w14:paraId="31B14CAD" w14:textId="74D95433" w:rsidR="5CC32473" w:rsidRPr="00B26444" w:rsidRDefault="6DA37BC6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 xml:space="preserve">Many workers and health professional assume or believe negative stereotypes that disabled women </w:t>
      </w:r>
      <w:r w:rsidR="00BB4401" w:rsidRPr="00B26444">
        <w:rPr>
          <w:sz w:val="24"/>
          <w:szCs w:val="24"/>
        </w:rPr>
        <w:t>are not</w:t>
      </w:r>
      <w:r w:rsidRPr="00B26444">
        <w:rPr>
          <w:sz w:val="24"/>
          <w:szCs w:val="24"/>
        </w:rPr>
        <w:t xml:space="preserve"> having sex or </w:t>
      </w:r>
      <w:r w:rsidR="00300ED7" w:rsidRPr="00B26444">
        <w:rPr>
          <w:sz w:val="24"/>
          <w:szCs w:val="24"/>
        </w:rPr>
        <w:t>should not</w:t>
      </w:r>
      <w:r w:rsidRPr="00B26444">
        <w:rPr>
          <w:sz w:val="24"/>
          <w:szCs w:val="24"/>
        </w:rPr>
        <w:t xml:space="preserve"> have sex. </w:t>
      </w:r>
    </w:p>
    <w:p w14:paraId="41980A98" w14:textId="230C22E3" w:rsidR="5CC32473" w:rsidRPr="00B26444" w:rsidRDefault="71800106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>For example, f</w:t>
      </w:r>
      <w:r w:rsidR="6DA37BC6" w:rsidRPr="00B26444">
        <w:rPr>
          <w:sz w:val="24"/>
          <w:szCs w:val="24"/>
        </w:rPr>
        <w:t>or women with an intellectual disability 17.1% had a pap smear (cervical screening) in past 2 years vs 83.7% general population.</w:t>
      </w:r>
      <w:r w:rsidR="00001AFD" w:rsidRPr="00B26444">
        <w:rPr>
          <w:sz w:val="24"/>
          <w:szCs w:val="24"/>
          <w:vertAlign w:val="superscript"/>
        </w:rPr>
        <w:t>5</w:t>
      </w:r>
    </w:p>
    <w:p w14:paraId="78ADEE71" w14:textId="66DB59F1" w:rsidR="5CC32473" w:rsidRPr="00B26444" w:rsidRDefault="4CD60B83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>Women with disabilities experience higher rates of sexual violence</w:t>
      </w:r>
    </w:p>
    <w:p w14:paraId="6B8C951F" w14:textId="0B41B589" w:rsidR="00841B14" w:rsidRDefault="0C469C4D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>In the community there is an expectation of sexual violence towards women with a disability.</w:t>
      </w:r>
      <w:r w:rsidR="00841B14" w:rsidRPr="00841B14">
        <w:rPr>
          <w:sz w:val="24"/>
          <w:szCs w:val="24"/>
          <w:vertAlign w:val="superscript"/>
        </w:rPr>
        <w:t>1</w:t>
      </w:r>
    </w:p>
    <w:p w14:paraId="7883CA7F" w14:textId="77777777" w:rsidR="006126F5" w:rsidRDefault="4CD60B83" w:rsidP="00B26444">
      <w:pPr>
        <w:rPr>
          <w:sz w:val="24"/>
          <w:szCs w:val="24"/>
          <w:vertAlign w:val="superscript"/>
        </w:rPr>
      </w:pPr>
      <w:r w:rsidRPr="00B26444">
        <w:rPr>
          <w:sz w:val="24"/>
          <w:szCs w:val="24"/>
        </w:rPr>
        <w:t>Women with disability</w:t>
      </w:r>
      <w:r w:rsidR="77343140" w:rsidRPr="00B26444">
        <w:rPr>
          <w:sz w:val="24"/>
          <w:szCs w:val="24"/>
        </w:rPr>
        <w:t xml:space="preserve"> </w:t>
      </w:r>
      <w:r w:rsidR="18C624E5" w:rsidRPr="00B26444">
        <w:rPr>
          <w:sz w:val="24"/>
          <w:szCs w:val="24"/>
        </w:rPr>
        <w:t>experience</w:t>
      </w:r>
      <w:r w:rsidR="77343140" w:rsidRPr="00B26444">
        <w:rPr>
          <w:sz w:val="24"/>
          <w:szCs w:val="24"/>
        </w:rPr>
        <w:t xml:space="preserve"> higher rates of sexual violenc</w:t>
      </w:r>
      <w:r w:rsidR="0023545A">
        <w:rPr>
          <w:sz w:val="24"/>
          <w:szCs w:val="24"/>
        </w:rPr>
        <w:t xml:space="preserve">e </w:t>
      </w:r>
      <w:r w:rsidRPr="00B26444">
        <w:rPr>
          <w:sz w:val="24"/>
          <w:szCs w:val="24"/>
        </w:rPr>
        <w:t>compared to women without disability</w:t>
      </w:r>
      <w:r w:rsidR="006126F5">
        <w:rPr>
          <w:sz w:val="24"/>
          <w:szCs w:val="24"/>
        </w:rPr>
        <w:t>.</w:t>
      </w:r>
      <w:r w:rsidR="00E1096A" w:rsidRPr="00245823">
        <w:rPr>
          <w:sz w:val="24"/>
          <w:szCs w:val="24"/>
          <w:vertAlign w:val="superscript"/>
        </w:rPr>
        <w:t>2</w:t>
      </w:r>
    </w:p>
    <w:p w14:paraId="3BF39CC3" w14:textId="1A6E5F43" w:rsidR="06304FBA" w:rsidRPr="00B26444" w:rsidRDefault="4CD60B83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 xml:space="preserve">Sexual violence </w:t>
      </w:r>
    </w:p>
    <w:p w14:paraId="05C7DA7E" w14:textId="1EEEF769" w:rsidR="06304FBA" w:rsidRPr="00B26444" w:rsidRDefault="00551DE5" w:rsidP="00B26444">
      <w:pPr>
        <w:rPr>
          <w:sz w:val="24"/>
          <w:szCs w:val="24"/>
        </w:rPr>
      </w:pPr>
      <w:r>
        <w:rPr>
          <w:sz w:val="24"/>
          <w:szCs w:val="24"/>
        </w:rPr>
        <w:t xml:space="preserve">16% compared to </w:t>
      </w:r>
      <w:r w:rsidR="4CD60B83" w:rsidRPr="00B26444">
        <w:rPr>
          <w:sz w:val="24"/>
          <w:szCs w:val="24"/>
        </w:rPr>
        <w:t>33%</w:t>
      </w:r>
    </w:p>
    <w:p w14:paraId="695871DC" w14:textId="423D7C10" w:rsidR="06304FBA" w:rsidRPr="00B26444" w:rsidRDefault="4CD60B83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 xml:space="preserve">Stalking or harassment </w:t>
      </w:r>
    </w:p>
    <w:p w14:paraId="4C1C01F7" w14:textId="539907AF" w:rsidR="06304FBA" w:rsidRPr="00B26444" w:rsidRDefault="00551DE5" w:rsidP="00B26444">
      <w:pPr>
        <w:rPr>
          <w:sz w:val="24"/>
          <w:szCs w:val="24"/>
        </w:rPr>
      </w:pPr>
      <w:r>
        <w:rPr>
          <w:sz w:val="24"/>
          <w:szCs w:val="24"/>
        </w:rPr>
        <w:t xml:space="preserve">16% compared to </w:t>
      </w:r>
      <w:r w:rsidR="4CD60B83" w:rsidRPr="00B26444">
        <w:rPr>
          <w:sz w:val="24"/>
          <w:szCs w:val="24"/>
        </w:rPr>
        <w:t>27%</w:t>
      </w:r>
    </w:p>
    <w:p w14:paraId="1AC46ACC" w14:textId="37FCF72A" w:rsidR="4922D024" w:rsidRPr="00B26444" w:rsidRDefault="154A1E7C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 xml:space="preserve">Women with disabilities have a unique experience of reproductive </w:t>
      </w:r>
      <w:r w:rsidR="68C488DD" w:rsidRPr="00B26444">
        <w:rPr>
          <w:sz w:val="24"/>
          <w:szCs w:val="24"/>
        </w:rPr>
        <w:t>coercion.</w:t>
      </w:r>
      <w:r w:rsidRPr="00B26444">
        <w:rPr>
          <w:sz w:val="24"/>
          <w:szCs w:val="24"/>
        </w:rPr>
        <w:t xml:space="preserve">  </w:t>
      </w:r>
    </w:p>
    <w:p w14:paraId="7F57E3B0" w14:textId="2A28C555" w:rsidR="4922D024" w:rsidRPr="00B26444" w:rsidRDefault="154A1E7C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>WWD experience reproductive coercion from partners</w:t>
      </w:r>
      <w:r w:rsidR="78A8BDFB" w:rsidRPr="00B26444">
        <w:rPr>
          <w:sz w:val="24"/>
          <w:szCs w:val="24"/>
        </w:rPr>
        <w:t xml:space="preserve"> and additionally</w:t>
      </w:r>
      <w:r w:rsidRPr="00B26444">
        <w:rPr>
          <w:sz w:val="24"/>
          <w:szCs w:val="24"/>
        </w:rPr>
        <w:t xml:space="preserve"> from health professional</w:t>
      </w:r>
      <w:r w:rsidR="63ED5695" w:rsidRPr="00B26444">
        <w:rPr>
          <w:sz w:val="24"/>
          <w:szCs w:val="24"/>
        </w:rPr>
        <w:t>s</w:t>
      </w:r>
      <w:r w:rsidRPr="00B26444">
        <w:rPr>
          <w:sz w:val="24"/>
          <w:szCs w:val="24"/>
        </w:rPr>
        <w:t xml:space="preserve">.  </w:t>
      </w:r>
    </w:p>
    <w:p w14:paraId="2872B71A" w14:textId="27C9993A" w:rsidR="00841B14" w:rsidRPr="00841B14" w:rsidRDefault="1E381EAD" w:rsidP="00841B14">
      <w:pPr>
        <w:rPr>
          <w:sz w:val="24"/>
          <w:szCs w:val="24"/>
        </w:rPr>
      </w:pPr>
      <w:proofErr w:type="gramStart"/>
      <w:r w:rsidRPr="00B26444">
        <w:rPr>
          <w:sz w:val="24"/>
          <w:szCs w:val="24"/>
        </w:rPr>
        <w:t>L</w:t>
      </w:r>
      <w:r w:rsidR="36EC1D46" w:rsidRPr="00B26444">
        <w:rPr>
          <w:sz w:val="24"/>
          <w:szCs w:val="24"/>
        </w:rPr>
        <w:t>ong acting</w:t>
      </w:r>
      <w:proofErr w:type="gramEnd"/>
      <w:r w:rsidR="36EC1D46" w:rsidRPr="00B26444">
        <w:rPr>
          <w:sz w:val="24"/>
          <w:szCs w:val="24"/>
        </w:rPr>
        <w:t xml:space="preserve"> reversible contraception (LARC)</w:t>
      </w:r>
      <w:r w:rsidR="191557C2" w:rsidRPr="00B26444">
        <w:rPr>
          <w:sz w:val="24"/>
          <w:szCs w:val="24"/>
        </w:rPr>
        <w:t xml:space="preserve"> are often misuse</w:t>
      </w:r>
      <w:r w:rsidR="5CDB65BC" w:rsidRPr="00B26444">
        <w:rPr>
          <w:sz w:val="24"/>
          <w:szCs w:val="24"/>
        </w:rPr>
        <w:t xml:space="preserve"> in WWD – </w:t>
      </w:r>
      <w:r w:rsidR="06266E78" w:rsidRPr="00B26444">
        <w:rPr>
          <w:sz w:val="24"/>
          <w:szCs w:val="24"/>
        </w:rPr>
        <w:t xml:space="preserve">and </w:t>
      </w:r>
      <w:r w:rsidR="5CDB65BC" w:rsidRPr="00B26444">
        <w:rPr>
          <w:sz w:val="24"/>
          <w:szCs w:val="24"/>
        </w:rPr>
        <w:t>more likely to be used in women with intellectual disabilities.</w:t>
      </w:r>
    </w:p>
    <w:p w14:paraId="2B8C1C0D" w14:textId="4D277B46" w:rsidR="1592C00F" w:rsidRPr="00B26444" w:rsidRDefault="1592C00F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 xml:space="preserve">WWD </w:t>
      </w:r>
      <w:r w:rsidR="003560BE" w:rsidRPr="00B26444">
        <w:rPr>
          <w:sz w:val="24"/>
          <w:szCs w:val="24"/>
        </w:rPr>
        <w:t xml:space="preserve">are </w:t>
      </w:r>
      <w:r w:rsidRPr="00B26444">
        <w:rPr>
          <w:sz w:val="24"/>
          <w:szCs w:val="24"/>
        </w:rPr>
        <w:t xml:space="preserve">far more likely to be prescribed </w:t>
      </w:r>
      <w:proofErr w:type="spellStart"/>
      <w:r w:rsidR="5CDB65BC" w:rsidRPr="00B26444">
        <w:rPr>
          <w:sz w:val="24"/>
          <w:szCs w:val="24"/>
        </w:rPr>
        <w:t>Implanon</w:t>
      </w:r>
      <w:proofErr w:type="spellEnd"/>
      <w:r w:rsidR="5CDB65BC" w:rsidRPr="00B26444">
        <w:rPr>
          <w:sz w:val="24"/>
          <w:szCs w:val="24"/>
        </w:rPr>
        <w:t xml:space="preserve"> (contraceptive implant) and Depo Provera (contraceptive injection)</w:t>
      </w:r>
      <w:r w:rsidR="4D32F2D8" w:rsidRPr="00B26444">
        <w:rPr>
          <w:sz w:val="24"/>
          <w:szCs w:val="24"/>
        </w:rPr>
        <w:t xml:space="preserve"> compared with non-</w:t>
      </w:r>
      <w:r w:rsidR="5670D919" w:rsidRPr="00B26444">
        <w:rPr>
          <w:sz w:val="24"/>
          <w:szCs w:val="24"/>
        </w:rPr>
        <w:t>disabled</w:t>
      </w:r>
      <w:r w:rsidR="4DEFAF16" w:rsidRPr="00B26444">
        <w:rPr>
          <w:sz w:val="24"/>
          <w:szCs w:val="24"/>
        </w:rPr>
        <w:t xml:space="preserve"> women</w:t>
      </w:r>
      <w:r w:rsidR="5670D919" w:rsidRPr="00B26444">
        <w:rPr>
          <w:sz w:val="24"/>
          <w:szCs w:val="24"/>
        </w:rPr>
        <w:t>.</w:t>
      </w:r>
      <w:r w:rsidR="003428FC" w:rsidRPr="003428FC">
        <w:rPr>
          <w:sz w:val="24"/>
          <w:szCs w:val="24"/>
          <w:vertAlign w:val="superscript"/>
        </w:rPr>
        <w:t>1</w:t>
      </w:r>
    </w:p>
    <w:p w14:paraId="2740851F" w14:textId="2674B11C" w:rsidR="5670D919" w:rsidRPr="00B26444" w:rsidRDefault="5670D919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>Contraception discussions</w:t>
      </w:r>
      <w:r w:rsidR="6538888C" w:rsidRPr="00B26444">
        <w:rPr>
          <w:sz w:val="24"/>
          <w:szCs w:val="24"/>
        </w:rPr>
        <w:t xml:space="preserve"> with WWD</w:t>
      </w:r>
      <w:r w:rsidRPr="00B26444">
        <w:rPr>
          <w:sz w:val="24"/>
          <w:szCs w:val="24"/>
        </w:rPr>
        <w:t xml:space="preserve"> often lack </w:t>
      </w:r>
      <w:r w:rsidR="5CDB65BC" w:rsidRPr="00B26444">
        <w:rPr>
          <w:sz w:val="24"/>
          <w:szCs w:val="24"/>
        </w:rPr>
        <w:t>informed consent – No discussion of impacts on menstruation or fertility</w:t>
      </w:r>
      <w:r w:rsidR="6FD9B633" w:rsidRPr="00B26444">
        <w:rPr>
          <w:sz w:val="24"/>
          <w:szCs w:val="24"/>
        </w:rPr>
        <w:t xml:space="preserve"> or</w:t>
      </w:r>
      <w:r w:rsidR="5CDB65BC" w:rsidRPr="00B26444">
        <w:rPr>
          <w:sz w:val="24"/>
          <w:szCs w:val="24"/>
        </w:rPr>
        <w:t xml:space="preserve"> how it works</w:t>
      </w:r>
      <w:r w:rsidR="5F1A01DD" w:rsidRPr="00B26444">
        <w:rPr>
          <w:sz w:val="24"/>
          <w:szCs w:val="24"/>
        </w:rPr>
        <w:t>.</w:t>
      </w:r>
      <w:r w:rsidR="003428FC" w:rsidRPr="003428FC">
        <w:rPr>
          <w:sz w:val="24"/>
          <w:szCs w:val="24"/>
          <w:vertAlign w:val="superscript"/>
        </w:rPr>
        <w:t>4</w:t>
      </w:r>
    </w:p>
    <w:p w14:paraId="67B12B9B" w14:textId="5E1F0799" w:rsidR="5CDB65BC" w:rsidRPr="003428FC" w:rsidRDefault="5CDB65BC" w:rsidP="00B26444">
      <w:pPr>
        <w:rPr>
          <w:sz w:val="24"/>
          <w:szCs w:val="24"/>
        </w:rPr>
      </w:pPr>
      <w:proofErr w:type="spellStart"/>
      <w:r w:rsidRPr="00B26444">
        <w:rPr>
          <w:sz w:val="24"/>
          <w:szCs w:val="24"/>
        </w:rPr>
        <w:t>Sterilisation</w:t>
      </w:r>
      <w:proofErr w:type="spellEnd"/>
      <w:r w:rsidRPr="00B26444">
        <w:rPr>
          <w:sz w:val="24"/>
          <w:szCs w:val="24"/>
        </w:rPr>
        <w:t xml:space="preserve"> of WWD is still common. It is against human rights, but not </w:t>
      </w:r>
      <w:r w:rsidR="3799159C" w:rsidRPr="00B26444">
        <w:rPr>
          <w:sz w:val="24"/>
          <w:szCs w:val="24"/>
        </w:rPr>
        <w:t>illegal</w:t>
      </w:r>
      <w:r w:rsidRPr="00B26444">
        <w:rPr>
          <w:sz w:val="24"/>
          <w:szCs w:val="24"/>
        </w:rPr>
        <w:t xml:space="preserve"> in Australia.</w:t>
      </w:r>
      <w:r w:rsidR="003428FC" w:rsidRPr="003428FC">
        <w:rPr>
          <w:sz w:val="24"/>
          <w:szCs w:val="24"/>
          <w:vertAlign w:val="superscript"/>
        </w:rPr>
        <w:t>2</w:t>
      </w:r>
    </w:p>
    <w:p w14:paraId="588E75B8" w14:textId="217799CC" w:rsidR="25641EF0" w:rsidRPr="00B26444" w:rsidRDefault="3925112F" w:rsidP="00B26444">
      <w:pPr>
        <w:rPr>
          <w:sz w:val="24"/>
          <w:szCs w:val="24"/>
        </w:rPr>
      </w:pPr>
      <w:proofErr w:type="spellStart"/>
      <w:r w:rsidRPr="00B26444">
        <w:rPr>
          <w:sz w:val="24"/>
          <w:szCs w:val="24"/>
        </w:rPr>
        <w:t>Ster</w:t>
      </w:r>
      <w:r w:rsidR="002F1E31" w:rsidRPr="00B26444">
        <w:rPr>
          <w:sz w:val="24"/>
          <w:szCs w:val="24"/>
        </w:rPr>
        <w:t>i</w:t>
      </w:r>
      <w:r w:rsidRPr="00B26444">
        <w:rPr>
          <w:sz w:val="24"/>
          <w:szCs w:val="24"/>
        </w:rPr>
        <w:t>lisation</w:t>
      </w:r>
      <w:proofErr w:type="spellEnd"/>
      <w:r w:rsidRPr="00B26444">
        <w:rPr>
          <w:sz w:val="24"/>
          <w:szCs w:val="24"/>
        </w:rPr>
        <w:t xml:space="preserve"> is a m</w:t>
      </w:r>
      <w:r w:rsidR="5CDB65BC" w:rsidRPr="00B26444">
        <w:rPr>
          <w:sz w:val="24"/>
          <w:szCs w:val="24"/>
        </w:rPr>
        <w:t>isguided attempt to manage menstruation &amp; to prevent pregnancy in cases of sexual violence</w:t>
      </w:r>
      <w:r w:rsidR="24C07E6E" w:rsidRPr="00B26444">
        <w:rPr>
          <w:sz w:val="24"/>
          <w:szCs w:val="24"/>
        </w:rPr>
        <w:t>.</w:t>
      </w:r>
      <w:r w:rsidR="003428FC" w:rsidRPr="003428FC">
        <w:rPr>
          <w:sz w:val="24"/>
          <w:szCs w:val="24"/>
          <w:vertAlign w:val="superscript"/>
        </w:rPr>
        <w:t>6</w:t>
      </w:r>
    </w:p>
    <w:p w14:paraId="36D7E1E3" w14:textId="1C2F3AF2" w:rsidR="25641EF0" w:rsidRPr="00B26444" w:rsidRDefault="7FB79308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 xml:space="preserve">Women with disabilities are less likely to report violence or access support services, and their experiences of violence are more likely to be </w:t>
      </w:r>
      <w:proofErr w:type="spellStart"/>
      <w:r w:rsidRPr="00B26444">
        <w:rPr>
          <w:sz w:val="24"/>
          <w:szCs w:val="24"/>
        </w:rPr>
        <w:t>minimised</w:t>
      </w:r>
      <w:proofErr w:type="spellEnd"/>
      <w:r w:rsidRPr="00B26444">
        <w:rPr>
          <w:sz w:val="24"/>
          <w:szCs w:val="24"/>
        </w:rPr>
        <w:t xml:space="preserve">, </w:t>
      </w:r>
      <w:proofErr w:type="gramStart"/>
      <w:r w:rsidRPr="00B26444">
        <w:rPr>
          <w:sz w:val="24"/>
          <w:szCs w:val="24"/>
        </w:rPr>
        <w:t>excused</w:t>
      </w:r>
      <w:proofErr w:type="gramEnd"/>
      <w:r w:rsidRPr="00B26444">
        <w:rPr>
          <w:sz w:val="24"/>
          <w:szCs w:val="24"/>
        </w:rPr>
        <w:t xml:space="preserve"> or not believed.</w:t>
      </w:r>
      <w:r w:rsidR="003428FC" w:rsidRPr="003428FC">
        <w:rPr>
          <w:sz w:val="24"/>
          <w:szCs w:val="24"/>
          <w:vertAlign w:val="superscript"/>
        </w:rPr>
        <w:t>7</w:t>
      </w:r>
    </w:p>
    <w:p w14:paraId="2C0641D3" w14:textId="4934E559" w:rsidR="657B2BF9" w:rsidRPr="00B26444" w:rsidRDefault="58FE49DA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 xml:space="preserve">Women with disabilities are less likely to receive appropriate </w:t>
      </w:r>
      <w:r w:rsidR="11874C84" w:rsidRPr="00B26444">
        <w:rPr>
          <w:sz w:val="24"/>
          <w:szCs w:val="24"/>
        </w:rPr>
        <w:t>SRH</w:t>
      </w:r>
      <w:r w:rsidRPr="00B26444">
        <w:rPr>
          <w:sz w:val="24"/>
          <w:szCs w:val="24"/>
        </w:rPr>
        <w:t xml:space="preserve"> health care support due to: </w:t>
      </w:r>
    </w:p>
    <w:p w14:paraId="68D859ED" w14:textId="4C5EB55C" w:rsidR="151C6DF5" w:rsidRPr="00B26444" w:rsidRDefault="576B04DE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 xml:space="preserve">Negative attitudes towards </w:t>
      </w:r>
      <w:r w:rsidR="16BFC05F" w:rsidRPr="00B26444">
        <w:rPr>
          <w:sz w:val="24"/>
          <w:szCs w:val="24"/>
        </w:rPr>
        <w:t>sex and disability</w:t>
      </w:r>
      <w:r w:rsidR="0EF39BB9" w:rsidRPr="00B26444">
        <w:rPr>
          <w:sz w:val="24"/>
          <w:szCs w:val="24"/>
        </w:rPr>
        <w:t xml:space="preserve"> from healthcare providers</w:t>
      </w:r>
    </w:p>
    <w:p w14:paraId="10E2E145" w14:textId="66BB17EE" w:rsidR="151C6DF5" w:rsidRPr="00B26444" w:rsidRDefault="4FE91E1F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>I</w:t>
      </w:r>
      <w:r w:rsidR="58FE49DA" w:rsidRPr="00B26444">
        <w:rPr>
          <w:sz w:val="24"/>
          <w:szCs w:val="24"/>
        </w:rPr>
        <w:t xml:space="preserve">naccessible information and communication </w:t>
      </w:r>
    </w:p>
    <w:p w14:paraId="4181E618" w14:textId="084A726A" w:rsidR="778F5FAC" w:rsidRPr="00B26444" w:rsidRDefault="1B0466C0" w:rsidP="00B26444">
      <w:pPr>
        <w:rPr>
          <w:sz w:val="24"/>
          <w:szCs w:val="24"/>
        </w:rPr>
      </w:pPr>
      <w:r w:rsidRPr="00B26444">
        <w:rPr>
          <w:sz w:val="24"/>
          <w:szCs w:val="24"/>
        </w:rPr>
        <w:t>P</w:t>
      </w:r>
      <w:r w:rsidR="58FE49DA" w:rsidRPr="00B26444">
        <w:rPr>
          <w:sz w:val="24"/>
          <w:szCs w:val="24"/>
        </w:rPr>
        <w:t>hysical barriers to services</w:t>
      </w:r>
      <w:r w:rsidR="003428FC" w:rsidRPr="003428FC">
        <w:rPr>
          <w:sz w:val="24"/>
          <w:szCs w:val="24"/>
          <w:vertAlign w:val="superscript"/>
        </w:rPr>
        <w:t>1</w:t>
      </w:r>
    </w:p>
    <w:p w14:paraId="7431F8F8" w14:textId="77777777" w:rsidR="00B26444" w:rsidRDefault="00B26444" w:rsidP="00B26444">
      <w:pPr>
        <w:pStyle w:val="Heading3"/>
        <w:rPr>
          <w:b/>
          <w:bCs/>
        </w:rPr>
      </w:pPr>
    </w:p>
    <w:p w14:paraId="3E296ED3" w14:textId="77777777" w:rsidR="0027570B" w:rsidRDefault="0027570B" w:rsidP="00B26444">
      <w:pPr>
        <w:pStyle w:val="Heading3"/>
        <w:rPr>
          <w:b/>
          <w:bCs/>
        </w:rPr>
      </w:pPr>
    </w:p>
    <w:p w14:paraId="51BBE1CB" w14:textId="6A981C01" w:rsidR="0027570B" w:rsidRPr="0027570B" w:rsidRDefault="0027570B" w:rsidP="0027570B">
      <w:pPr>
        <w:rPr>
          <w:rFonts w:eastAsiaTheme="majorEastAsia" w:cstheme="majorBidi"/>
          <w:b/>
          <w:bCs/>
          <w:color w:val="660066"/>
          <w:sz w:val="36"/>
          <w:szCs w:val="24"/>
        </w:rPr>
      </w:pPr>
    </w:p>
    <w:p w14:paraId="4953CE81" w14:textId="77777777" w:rsidR="0045428C" w:rsidRDefault="0045428C" w:rsidP="00BC14BB">
      <w:pPr>
        <w:rPr>
          <w:rFonts w:eastAsiaTheme="minorEastAsia"/>
          <w:color w:val="000000" w:themeColor="text1"/>
          <w:sz w:val="24"/>
          <w:szCs w:val="24"/>
        </w:rPr>
      </w:pPr>
    </w:p>
    <w:p w14:paraId="63B6FAB8" w14:textId="77777777" w:rsidR="0045428C" w:rsidRDefault="0045428C" w:rsidP="00BC14BB">
      <w:pPr>
        <w:rPr>
          <w:rFonts w:eastAsiaTheme="minorEastAsia"/>
          <w:color w:val="000000" w:themeColor="text1"/>
          <w:sz w:val="24"/>
          <w:szCs w:val="24"/>
        </w:rPr>
      </w:pPr>
    </w:p>
    <w:p w14:paraId="64B7FC17" w14:textId="77777777" w:rsidR="0045428C" w:rsidRDefault="0045428C" w:rsidP="00BC14BB">
      <w:pPr>
        <w:rPr>
          <w:rFonts w:eastAsiaTheme="minorEastAsia"/>
          <w:color w:val="000000" w:themeColor="text1"/>
          <w:sz w:val="24"/>
          <w:szCs w:val="24"/>
        </w:rPr>
      </w:pPr>
    </w:p>
    <w:p w14:paraId="4D9CD03A" w14:textId="77777777" w:rsidR="0045428C" w:rsidRDefault="0045428C" w:rsidP="00BC14BB">
      <w:pPr>
        <w:rPr>
          <w:rFonts w:eastAsiaTheme="minorEastAsia"/>
          <w:color w:val="000000" w:themeColor="text1"/>
          <w:sz w:val="24"/>
          <w:szCs w:val="24"/>
        </w:rPr>
      </w:pPr>
    </w:p>
    <w:p w14:paraId="0903473C" w14:textId="77777777" w:rsidR="0045428C" w:rsidRDefault="0045428C" w:rsidP="00BC14BB">
      <w:pPr>
        <w:rPr>
          <w:rFonts w:eastAsiaTheme="minorEastAsia"/>
          <w:color w:val="000000" w:themeColor="text1"/>
          <w:sz w:val="24"/>
          <w:szCs w:val="24"/>
        </w:rPr>
      </w:pPr>
    </w:p>
    <w:p w14:paraId="21F47E56" w14:textId="77777777" w:rsidR="0045428C" w:rsidRDefault="0045428C" w:rsidP="00BC14BB">
      <w:pPr>
        <w:rPr>
          <w:rFonts w:eastAsiaTheme="minorEastAsia"/>
          <w:color w:val="000000" w:themeColor="text1"/>
          <w:sz w:val="24"/>
          <w:szCs w:val="24"/>
        </w:rPr>
      </w:pPr>
    </w:p>
    <w:p w14:paraId="6F9483E5" w14:textId="77777777" w:rsidR="0045428C" w:rsidRDefault="0045428C" w:rsidP="00BC14BB">
      <w:pPr>
        <w:rPr>
          <w:rFonts w:eastAsiaTheme="minorEastAsia"/>
          <w:color w:val="000000" w:themeColor="text1"/>
          <w:sz w:val="24"/>
          <w:szCs w:val="24"/>
        </w:rPr>
      </w:pPr>
    </w:p>
    <w:p w14:paraId="7E39E14B" w14:textId="77777777" w:rsidR="0045428C" w:rsidRDefault="0045428C" w:rsidP="00BC14BB">
      <w:pPr>
        <w:rPr>
          <w:rFonts w:eastAsiaTheme="minorEastAsia"/>
          <w:color w:val="000000" w:themeColor="text1"/>
          <w:sz w:val="24"/>
          <w:szCs w:val="24"/>
        </w:rPr>
      </w:pPr>
    </w:p>
    <w:p w14:paraId="4368EA00" w14:textId="77777777" w:rsidR="0045428C" w:rsidRDefault="0045428C" w:rsidP="00BC14BB">
      <w:pPr>
        <w:rPr>
          <w:rFonts w:eastAsiaTheme="minorEastAsia"/>
          <w:color w:val="000000" w:themeColor="text1"/>
          <w:sz w:val="24"/>
          <w:szCs w:val="24"/>
        </w:rPr>
      </w:pPr>
    </w:p>
    <w:p w14:paraId="518E1D7D" w14:textId="77777777" w:rsidR="0045428C" w:rsidRDefault="0045428C" w:rsidP="00BC14BB">
      <w:pPr>
        <w:rPr>
          <w:rFonts w:eastAsiaTheme="minorEastAsia"/>
          <w:color w:val="000000" w:themeColor="text1"/>
          <w:sz w:val="24"/>
          <w:szCs w:val="24"/>
        </w:rPr>
      </w:pPr>
    </w:p>
    <w:p w14:paraId="3E859995" w14:textId="77777777" w:rsidR="0045428C" w:rsidRDefault="0045428C" w:rsidP="00BC14BB">
      <w:pPr>
        <w:rPr>
          <w:rFonts w:eastAsiaTheme="minorEastAsia"/>
          <w:color w:val="000000" w:themeColor="text1"/>
          <w:sz w:val="24"/>
          <w:szCs w:val="24"/>
        </w:rPr>
      </w:pPr>
    </w:p>
    <w:p w14:paraId="1105844F" w14:textId="77777777" w:rsidR="0045428C" w:rsidRDefault="0045428C" w:rsidP="00BC14BB">
      <w:pPr>
        <w:rPr>
          <w:rFonts w:eastAsiaTheme="minorEastAsia"/>
          <w:color w:val="000000" w:themeColor="text1"/>
          <w:sz w:val="24"/>
          <w:szCs w:val="24"/>
        </w:rPr>
      </w:pPr>
    </w:p>
    <w:p w14:paraId="23DFB225" w14:textId="2661CD16" w:rsidR="00BC14BB" w:rsidRDefault="00BC14BB" w:rsidP="00BC14BB">
      <w:pPr>
        <w:rPr>
          <w:rFonts w:eastAsiaTheme="minorEastAsia"/>
          <w:sz w:val="24"/>
          <w:szCs w:val="24"/>
        </w:rPr>
      </w:pPr>
      <w:r w:rsidRPr="257AB1AA">
        <w:rPr>
          <w:rFonts w:eastAsiaTheme="minorEastAsia"/>
          <w:color w:val="000000" w:themeColor="text1"/>
          <w:sz w:val="24"/>
          <w:szCs w:val="24"/>
        </w:rPr>
        <w:t xml:space="preserve">The resource was produced by Women with Disabilities Victoria with funding from the Victorian Government Department of Health. </w:t>
      </w:r>
      <w:r w:rsidRPr="257AB1AA">
        <w:rPr>
          <w:rFonts w:eastAsiaTheme="minorEastAsia"/>
          <w:sz w:val="24"/>
          <w:szCs w:val="24"/>
        </w:rPr>
        <w:t xml:space="preserve">This resource was created in </w:t>
      </w:r>
      <w:proofErr w:type="spellStart"/>
      <w:r w:rsidRPr="257AB1AA">
        <w:rPr>
          <w:rFonts w:eastAsiaTheme="minorEastAsia"/>
          <w:sz w:val="24"/>
          <w:szCs w:val="24"/>
        </w:rPr>
        <w:t>Naarm</w:t>
      </w:r>
      <w:proofErr w:type="spellEnd"/>
      <w:r w:rsidRPr="257AB1AA">
        <w:rPr>
          <w:rFonts w:eastAsiaTheme="minorEastAsia"/>
          <w:sz w:val="24"/>
          <w:szCs w:val="24"/>
        </w:rPr>
        <w:t xml:space="preserve"> (Melbourne) on the lands of the </w:t>
      </w:r>
      <w:proofErr w:type="spellStart"/>
      <w:r w:rsidRPr="257AB1AA">
        <w:rPr>
          <w:rFonts w:eastAsiaTheme="minorEastAsia"/>
          <w:sz w:val="24"/>
          <w:szCs w:val="24"/>
        </w:rPr>
        <w:t>Wurundjeri</w:t>
      </w:r>
      <w:proofErr w:type="spellEnd"/>
      <w:r w:rsidRPr="257AB1AA">
        <w:rPr>
          <w:rFonts w:eastAsiaTheme="minorEastAsia"/>
          <w:sz w:val="24"/>
          <w:szCs w:val="24"/>
        </w:rPr>
        <w:t xml:space="preserve"> peoples of the Kulin Nation. Always was, always will be Aboriginal land.</w:t>
      </w:r>
    </w:p>
    <w:p w14:paraId="2E773A8F" w14:textId="6567D5FB" w:rsidR="00BA1623" w:rsidRPr="0045428C" w:rsidRDefault="0027570B" w:rsidP="0045428C">
      <w:pPr>
        <w:pStyle w:val="Heading2"/>
        <w:rPr>
          <w:b/>
          <w:bCs/>
          <w:szCs w:val="24"/>
        </w:rPr>
      </w:pPr>
      <w:r>
        <w:br w:type="page"/>
      </w:r>
      <w:r w:rsidR="518310EA" w:rsidRPr="0045428C">
        <w:rPr>
          <w:b/>
          <w:bCs/>
        </w:rPr>
        <w:t xml:space="preserve">Facts on Sexual and Reproductive Health for Women with Disabilities </w:t>
      </w:r>
      <w:r w:rsidR="00B26444" w:rsidRPr="0045428C">
        <w:rPr>
          <w:b/>
          <w:bCs/>
        </w:rPr>
        <w:t>–</w:t>
      </w:r>
      <w:r w:rsidR="518310EA" w:rsidRPr="0045428C">
        <w:rPr>
          <w:b/>
          <w:bCs/>
        </w:rPr>
        <w:t xml:space="preserve"> Sources</w:t>
      </w:r>
    </w:p>
    <w:p w14:paraId="3410B0D4" w14:textId="77777777" w:rsidR="00B26444" w:rsidRPr="00B26444" w:rsidRDefault="00B26444" w:rsidP="00B26444"/>
    <w:p w14:paraId="16CBD794" w14:textId="2DD4E3EE" w:rsidR="00BA1623" w:rsidRDefault="1CE2FED6" w:rsidP="47D1E709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proofErr w:type="spellStart"/>
      <w:r w:rsidRPr="47D1E709">
        <w:rPr>
          <w:rFonts w:eastAsiaTheme="minorEastAsia"/>
          <w:color w:val="222222"/>
          <w:sz w:val="24"/>
          <w:szCs w:val="24"/>
        </w:rPr>
        <w:t>Groce</w:t>
      </w:r>
      <w:proofErr w:type="spellEnd"/>
      <w:r w:rsidRPr="47D1E709">
        <w:rPr>
          <w:rFonts w:eastAsiaTheme="minorEastAsia"/>
          <w:color w:val="222222"/>
          <w:sz w:val="24"/>
          <w:szCs w:val="24"/>
        </w:rPr>
        <w:t xml:space="preserve">, N. E., T. </w:t>
      </w:r>
      <w:proofErr w:type="spellStart"/>
      <w:r w:rsidRPr="47D1E709">
        <w:rPr>
          <w:rFonts w:eastAsiaTheme="minorEastAsia"/>
          <w:color w:val="222222"/>
          <w:sz w:val="24"/>
          <w:szCs w:val="24"/>
        </w:rPr>
        <w:t>Izutsu</w:t>
      </w:r>
      <w:proofErr w:type="spellEnd"/>
      <w:r w:rsidRPr="47D1E709">
        <w:rPr>
          <w:rFonts w:eastAsiaTheme="minorEastAsia"/>
          <w:color w:val="222222"/>
          <w:sz w:val="24"/>
          <w:szCs w:val="24"/>
        </w:rPr>
        <w:t xml:space="preserve">, S. </w:t>
      </w:r>
      <w:proofErr w:type="spellStart"/>
      <w:r w:rsidRPr="47D1E709">
        <w:rPr>
          <w:rFonts w:eastAsiaTheme="minorEastAsia"/>
          <w:color w:val="222222"/>
          <w:sz w:val="24"/>
          <w:szCs w:val="24"/>
        </w:rPr>
        <w:t>Reier</w:t>
      </w:r>
      <w:proofErr w:type="spellEnd"/>
      <w:r w:rsidRPr="47D1E709">
        <w:rPr>
          <w:rFonts w:eastAsiaTheme="minorEastAsia"/>
          <w:color w:val="222222"/>
          <w:sz w:val="24"/>
          <w:szCs w:val="24"/>
        </w:rPr>
        <w:t>, W. Rinehart, and B. Temple.</w:t>
      </w:r>
      <w:r w:rsidR="47200515" w:rsidRPr="47D1E709">
        <w:rPr>
          <w:rFonts w:eastAsiaTheme="minorEastAsia"/>
          <w:color w:val="222222"/>
          <w:sz w:val="24"/>
          <w:szCs w:val="24"/>
        </w:rPr>
        <w:t xml:space="preserve"> 2009.</w:t>
      </w:r>
      <w:r w:rsidRPr="47D1E709">
        <w:rPr>
          <w:rFonts w:eastAsiaTheme="minorEastAsia"/>
          <w:color w:val="222222"/>
          <w:sz w:val="24"/>
          <w:szCs w:val="24"/>
        </w:rPr>
        <w:t xml:space="preserve"> "Promoting sexual and reproductive health for persons with disabilities: WHO/UNFPA guidance note."</w:t>
      </w:r>
      <w:r w:rsidR="233C9ED3" w:rsidRPr="47D1E709">
        <w:rPr>
          <w:rFonts w:eastAsiaTheme="minorEastAsia"/>
          <w:color w:val="222222"/>
          <w:sz w:val="24"/>
          <w:szCs w:val="24"/>
        </w:rPr>
        <w:t xml:space="preserve"> World Health Organization.</w:t>
      </w:r>
    </w:p>
    <w:p w14:paraId="0498CA98" w14:textId="691DF99B" w:rsidR="00BA1623" w:rsidRDefault="7BA4F28A" w:rsidP="47D1E709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47D1E709">
        <w:rPr>
          <w:rFonts w:eastAsiaTheme="minorEastAsia"/>
          <w:sz w:val="24"/>
          <w:szCs w:val="24"/>
        </w:rPr>
        <w:t>Llewellyn, G.</w:t>
      </w:r>
      <w:r w:rsidR="09E8017A" w:rsidRPr="47D1E709">
        <w:rPr>
          <w:rFonts w:eastAsiaTheme="minorEastAsia"/>
          <w:sz w:val="24"/>
          <w:szCs w:val="24"/>
        </w:rPr>
        <w:t xml:space="preserve"> 2013.</w:t>
      </w:r>
      <w:r w:rsidRPr="47D1E709">
        <w:rPr>
          <w:rFonts w:eastAsiaTheme="minorEastAsia"/>
          <w:sz w:val="24"/>
          <w:szCs w:val="24"/>
        </w:rPr>
        <w:t xml:space="preserve"> "The Involuntary or Coerced </w:t>
      </w:r>
      <w:proofErr w:type="spellStart"/>
      <w:r w:rsidRPr="47D1E709">
        <w:rPr>
          <w:rFonts w:eastAsiaTheme="minorEastAsia"/>
          <w:sz w:val="24"/>
          <w:szCs w:val="24"/>
        </w:rPr>
        <w:t>Sterilisation</w:t>
      </w:r>
      <w:proofErr w:type="spellEnd"/>
      <w:r w:rsidRPr="47D1E709">
        <w:rPr>
          <w:rFonts w:eastAsiaTheme="minorEastAsia"/>
          <w:sz w:val="24"/>
          <w:szCs w:val="24"/>
        </w:rPr>
        <w:t xml:space="preserve"> of People with Disabilities in Australia."</w:t>
      </w:r>
      <w:r w:rsidR="420FC7C9" w:rsidRPr="47D1E709">
        <w:rPr>
          <w:rFonts w:eastAsiaTheme="minorEastAsia"/>
          <w:sz w:val="24"/>
          <w:szCs w:val="24"/>
        </w:rPr>
        <w:t xml:space="preserve"> Parliament of Australia.</w:t>
      </w:r>
    </w:p>
    <w:p w14:paraId="39D31BB6" w14:textId="77777777" w:rsidR="00BB4401" w:rsidRDefault="09A931ED" w:rsidP="00CA6A01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47D1E709">
        <w:rPr>
          <w:rFonts w:eastAsiaTheme="minorEastAsia"/>
          <w:sz w:val="24"/>
          <w:szCs w:val="24"/>
        </w:rPr>
        <w:t>Violence against People with Disability Fact Sheets, Centre of Research Excellence in Disability and Health (CRE-DH), 2020. Data source: ABS (Australian Bureau of</w:t>
      </w:r>
      <w:r w:rsidR="2B517F2F" w:rsidRPr="47D1E709">
        <w:rPr>
          <w:rFonts w:eastAsiaTheme="minorEastAsia"/>
          <w:sz w:val="24"/>
          <w:szCs w:val="24"/>
        </w:rPr>
        <w:t xml:space="preserve"> </w:t>
      </w:r>
      <w:r w:rsidRPr="47D1E709">
        <w:rPr>
          <w:rFonts w:eastAsiaTheme="minorEastAsia"/>
          <w:sz w:val="24"/>
          <w:szCs w:val="24"/>
        </w:rPr>
        <w:t>Statistics) Personal Safety Survey, Australia, 2016.</w:t>
      </w:r>
    </w:p>
    <w:p w14:paraId="53A2E8A2" w14:textId="211EE8BB" w:rsidR="00BA1623" w:rsidRPr="00CA6A01" w:rsidRDefault="17BB8DF8" w:rsidP="00CA6A01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CA6A01">
        <w:rPr>
          <w:rFonts w:eastAsiaTheme="minorEastAsia"/>
          <w:sz w:val="24"/>
          <w:szCs w:val="24"/>
        </w:rPr>
        <w:t xml:space="preserve">Horner-Johnson, Willi, Esther L. Moe, Ryan C. Stoner, Krystal A. Klein, Alison B. Edelman, Karen B. Eden, Elena M. Andresen, Aaron B. </w:t>
      </w:r>
      <w:proofErr w:type="spellStart"/>
      <w:r w:rsidRPr="00CA6A01">
        <w:rPr>
          <w:rFonts w:eastAsiaTheme="minorEastAsia"/>
          <w:sz w:val="24"/>
          <w:szCs w:val="24"/>
        </w:rPr>
        <w:t>Caughey</w:t>
      </w:r>
      <w:proofErr w:type="spellEnd"/>
      <w:r w:rsidRPr="00CA6A01">
        <w:rPr>
          <w:rFonts w:eastAsiaTheme="minorEastAsia"/>
          <w:sz w:val="24"/>
          <w:szCs w:val="24"/>
        </w:rPr>
        <w:t>, and Jeanne-Marie Guise.</w:t>
      </w:r>
      <w:r w:rsidR="5CBF4ED4" w:rsidRPr="00CA6A01">
        <w:rPr>
          <w:rFonts w:eastAsiaTheme="minorEastAsia"/>
          <w:sz w:val="24"/>
          <w:szCs w:val="24"/>
        </w:rPr>
        <w:t xml:space="preserve"> 2019.</w:t>
      </w:r>
      <w:r w:rsidRPr="00CA6A01">
        <w:rPr>
          <w:rFonts w:eastAsiaTheme="minorEastAsia"/>
          <w:sz w:val="24"/>
          <w:szCs w:val="24"/>
        </w:rPr>
        <w:t xml:space="preserve"> "Contraceptive knowledge and use among women with intellectual, physical, or sensory disabilities: A systematic review." </w:t>
      </w:r>
      <w:r w:rsidRPr="00CA6A01">
        <w:rPr>
          <w:rFonts w:eastAsiaTheme="minorEastAsia"/>
          <w:i/>
          <w:iCs/>
          <w:sz w:val="24"/>
          <w:szCs w:val="24"/>
        </w:rPr>
        <w:t>Disability and health journal</w:t>
      </w:r>
      <w:r w:rsidRPr="00CA6A01">
        <w:rPr>
          <w:rFonts w:eastAsiaTheme="minorEastAsia"/>
          <w:sz w:val="24"/>
          <w:szCs w:val="24"/>
        </w:rPr>
        <w:t xml:space="preserve"> 12, no. 2: 139-154.</w:t>
      </w:r>
    </w:p>
    <w:p w14:paraId="31224765" w14:textId="685329C0" w:rsidR="00BA1623" w:rsidRDefault="543817B2" w:rsidP="47D1E709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47D1E709">
        <w:rPr>
          <w:rFonts w:eastAsiaTheme="minorEastAsia"/>
          <w:sz w:val="24"/>
          <w:szCs w:val="24"/>
        </w:rPr>
        <w:t>Department of Health &amp; Human Services</w:t>
      </w:r>
      <w:r w:rsidR="412F5664" w:rsidRPr="47D1E709">
        <w:rPr>
          <w:rFonts w:eastAsiaTheme="minorEastAsia"/>
          <w:sz w:val="24"/>
          <w:szCs w:val="24"/>
        </w:rPr>
        <w:t>.</w:t>
      </w:r>
      <w:r w:rsidRPr="47D1E709">
        <w:rPr>
          <w:rFonts w:eastAsiaTheme="minorEastAsia"/>
          <w:sz w:val="24"/>
          <w:szCs w:val="24"/>
        </w:rPr>
        <w:t xml:space="preserve"> 2015, </w:t>
      </w:r>
      <w:r w:rsidRPr="47D1E709">
        <w:rPr>
          <w:rFonts w:eastAsiaTheme="minorEastAsia"/>
          <w:i/>
          <w:iCs/>
          <w:sz w:val="24"/>
          <w:szCs w:val="24"/>
        </w:rPr>
        <w:t>Victorian population health survey of people with an intellectual disability 2013</w:t>
      </w:r>
      <w:r w:rsidRPr="47D1E709">
        <w:rPr>
          <w:rFonts w:eastAsiaTheme="minorEastAsia"/>
          <w:sz w:val="24"/>
          <w:szCs w:val="24"/>
        </w:rPr>
        <w:t>, State Government of Victoria, Melbourne.</w:t>
      </w:r>
    </w:p>
    <w:p w14:paraId="3F2C4D5E" w14:textId="0F6D4F83" w:rsidR="55F85FD2" w:rsidRDefault="051619F2" w:rsidP="47D1E709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47D1E709">
        <w:rPr>
          <w:rFonts w:eastAsiaTheme="minorEastAsia"/>
          <w:sz w:val="24"/>
          <w:szCs w:val="24"/>
        </w:rPr>
        <w:t>Women With Disabilities Australia (WWDA)</w:t>
      </w:r>
      <w:r w:rsidR="47CA9C88" w:rsidRPr="47D1E709">
        <w:rPr>
          <w:rFonts w:eastAsiaTheme="minorEastAsia"/>
          <w:sz w:val="24"/>
          <w:szCs w:val="24"/>
        </w:rPr>
        <w:t>. 2016.</w:t>
      </w:r>
      <w:r w:rsidRPr="47D1E709">
        <w:rPr>
          <w:rFonts w:eastAsiaTheme="minorEastAsia"/>
          <w:sz w:val="24"/>
          <w:szCs w:val="24"/>
        </w:rPr>
        <w:t xml:space="preserve"> ‘WWDA Position Statement 4: Sexual and Reproductive Rights’. WWDA, Hobart, Tasmania. ISBN: 978-0-9585269-6-8</w:t>
      </w:r>
    </w:p>
    <w:p w14:paraId="4CFEBB6D" w14:textId="7BF6F7B3" w:rsidR="59CB4D69" w:rsidRDefault="47987645" w:rsidP="47D1E709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47D1E709">
        <w:rPr>
          <w:rFonts w:eastAsiaTheme="minorEastAsia"/>
          <w:sz w:val="24"/>
          <w:szCs w:val="24"/>
        </w:rPr>
        <w:t xml:space="preserve">State of Victoria, Department of Health and Human Services. 2016. </w:t>
      </w:r>
      <w:r w:rsidR="3B3A18BB" w:rsidRPr="47D1E709">
        <w:rPr>
          <w:rFonts w:eastAsiaTheme="minorEastAsia"/>
          <w:sz w:val="24"/>
          <w:szCs w:val="24"/>
        </w:rPr>
        <w:t>“</w:t>
      </w:r>
      <w:r w:rsidRPr="47D1E709">
        <w:rPr>
          <w:rFonts w:eastAsiaTheme="minorEastAsia"/>
          <w:sz w:val="24"/>
          <w:szCs w:val="24"/>
        </w:rPr>
        <w:t xml:space="preserve">A discussion paper of the Victorian State Disability Plan 2017–2020. 17 Camilleri, M. (2008), ‘Enabling justice: New ways forward – pathways to change’, paper presented at National Victims of Crime Conference, Brisbane; Camilleri, M.(2010),‘[Dis]Abled justice: Why reports of sexual assaults made by adults with cognitive impairment fail to proceed through the justice system’ (Doctoral dissertation), University of Ballarat, Victoria; Robinson, S. (2012), ‘Enabling and Protecting: Proactive approaches to addressing the abuse and neglect of children and young people with disability (Issues Paper) cited in Victorian Health Promotion Foundation, (2011), ‘Preventing violence against women in Australia: Research summary’, cited in Maher, J. M., </w:t>
      </w:r>
      <w:proofErr w:type="spellStart"/>
      <w:r w:rsidRPr="47D1E709">
        <w:rPr>
          <w:rFonts w:eastAsiaTheme="minorEastAsia"/>
          <w:sz w:val="24"/>
          <w:szCs w:val="24"/>
        </w:rPr>
        <w:t>Spivakovsky</w:t>
      </w:r>
      <w:proofErr w:type="spellEnd"/>
      <w:r w:rsidRPr="47D1E709">
        <w:rPr>
          <w:rFonts w:eastAsiaTheme="minorEastAsia"/>
          <w:sz w:val="24"/>
          <w:szCs w:val="24"/>
        </w:rPr>
        <w:t xml:space="preserve">, C., McCulloch, J., McGowan, J., Beavis, K., Lea </w:t>
      </w:r>
    </w:p>
    <w:p w14:paraId="1B2BBC97" w14:textId="01AC0680" w:rsidR="6A30C747" w:rsidRDefault="6A30C747" w:rsidP="47D1E709">
      <w:pPr>
        <w:rPr>
          <w:rFonts w:eastAsiaTheme="minorEastAsia"/>
          <w:sz w:val="24"/>
          <w:szCs w:val="24"/>
        </w:rPr>
      </w:pPr>
    </w:p>
    <w:sectPr w:rsidR="6A30C747" w:rsidSect="00B26444">
      <w:footnotePr>
        <w:pos w:val="beneathText"/>
      </w:footnotePr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DA66C" w14:textId="77777777" w:rsidR="006C6BCA" w:rsidRDefault="006C6BCA" w:rsidP="00001AFD">
      <w:pPr>
        <w:spacing w:after="0" w:line="240" w:lineRule="auto"/>
      </w:pPr>
      <w:r>
        <w:separator/>
      </w:r>
    </w:p>
  </w:endnote>
  <w:endnote w:type="continuationSeparator" w:id="0">
    <w:p w14:paraId="08922DBA" w14:textId="77777777" w:rsidR="006C6BCA" w:rsidRDefault="006C6BCA" w:rsidP="00001AFD">
      <w:pPr>
        <w:spacing w:after="0" w:line="240" w:lineRule="auto"/>
      </w:pPr>
      <w:r>
        <w:continuationSeparator/>
      </w:r>
    </w:p>
  </w:endnote>
  <w:endnote w:type="continuationNotice" w:id="1">
    <w:p w14:paraId="36350A33" w14:textId="77777777" w:rsidR="006C6BCA" w:rsidRDefault="006C6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B58E5" w14:textId="77777777" w:rsidR="006C6BCA" w:rsidRDefault="006C6BCA" w:rsidP="00001AFD">
      <w:pPr>
        <w:spacing w:after="0" w:line="240" w:lineRule="auto"/>
      </w:pPr>
      <w:r>
        <w:separator/>
      </w:r>
    </w:p>
  </w:footnote>
  <w:footnote w:type="continuationSeparator" w:id="0">
    <w:p w14:paraId="0645FCE0" w14:textId="77777777" w:rsidR="006C6BCA" w:rsidRDefault="006C6BCA" w:rsidP="00001AFD">
      <w:pPr>
        <w:spacing w:after="0" w:line="240" w:lineRule="auto"/>
      </w:pPr>
      <w:r>
        <w:continuationSeparator/>
      </w:r>
    </w:p>
  </w:footnote>
  <w:footnote w:type="continuationNotice" w:id="1">
    <w:p w14:paraId="756F08BA" w14:textId="77777777" w:rsidR="006C6BCA" w:rsidRDefault="006C6B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1C42"/>
    <w:multiLevelType w:val="hybridMultilevel"/>
    <w:tmpl w:val="FFFFFFFF"/>
    <w:lvl w:ilvl="0" w:tplc="AFA24E6C">
      <w:start w:val="1"/>
      <w:numFmt w:val="decimal"/>
      <w:lvlText w:val="%1."/>
      <w:lvlJc w:val="left"/>
      <w:pPr>
        <w:ind w:left="720" w:hanging="360"/>
      </w:pPr>
    </w:lvl>
    <w:lvl w:ilvl="1" w:tplc="0D70013C">
      <w:start w:val="1"/>
      <w:numFmt w:val="lowerLetter"/>
      <w:lvlText w:val="%2."/>
      <w:lvlJc w:val="left"/>
      <w:pPr>
        <w:ind w:left="1440" w:hanging="360"/>
      </w:pPr>
    </w:lvl>
    <w:lvl w:ilvl="2" w:tplc="ABD0C7A6">
      <w:start w:val="1"/>
      <w:numFmt w:val="lowerRoman"/>
      <w:lvlText w:val="%3."/>
      <w:lvlJc w:val="right"/>
      <w:pPr>
        <w:ind w:left="2160" w:hanging="180"/>
      </w:pPr>
    </w:lvl>
    <w:lvl w:ilvl="3" w:tplc="DB282578">
      <w:start w:val="1"/>
      <w:numFmt w:val="decimal"/>
      <w:lvlText w:val="%4."/>
      <w:lvlJc w:val="left"/>
      <w:pPr>
        <w:ind w:left="2880" w:hanging="360"/>
      </w:pPr>
    </w:lvl>
    <w:lvl w:ilvl="4" w:tplc="DC4CFCD2">
      <w:start w:val="1"/>
      <w:numFmt w:val="lowerLetter"/>
      <w:lvlText w:val="%5."/>
      <w:lvlJc w:val="left"/>
      <w:pPr>
        <w:ind w:left="3600" w:hanging="360"/>
      </w:pPr>
    </w:lvl>
    <w:lvl w:ilvl="5" w:tplc="9424947C">
      <w:start w:val="1"/>
      <w:numFmt w:val="lowerRoman"/>
      <w:lvlText w:val="%6."/>
      <w:lvlJc w:val="right"/>
      <w:pPr>
        <w:ind w:left="4320" w:hanging="180"/>
      </w:pPr>
    </w:lvl>
    <w:lvl w:ilvl="6" w:tplc="C34CBB66">
      <w:start w:val="1"/>
      <w:numFmt w:val="decimal"/>
      <w:lvlText w:val="%7."/>
      <w:lvlJc w:val="left"/>
      <w:pPr>
        <w:ind w:left="5040" w:hanging="360"/>
      </w:pPr>
    </w:lvl>
    <w:lvl w:ilvl="7" w:tplc="E4367D26">
      <w:start w:val="1"/>
      <w:numFmt w:val="lowerLetter"/>
      <w:lvlText w:val="%8."/>
      <w:lvlJc w:val="left"/>
      <w:pPr>
        <w:ind w:left="5760" w:hanging="360"/>
      </w:pPr>
    </w:lvl>
    <w:lvl w:ilvl="8" w:tplc="BD840E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0B49"/>
    <w:multiLevelType w:val="hybridMultilevel"/>
    <w:tmpl w:val="FFFFFFFF"/>
    <w:lvl w:ilvl="0" w:tplc="63C4A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0D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C8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E6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C8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86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26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6C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0A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050FB"/>
    <w:multiLevelType w:val="hybridMultilevel"/>
    <w:tmpl w:val="FFFFFFFF"/>
    <w:lvl w:ilvl="0" w:tplc="F12E0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20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2F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AD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8D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4A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A2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23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AC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E5C68"/>
    <w:multiLevelType w:val="hybridMultilevel"/>
    <w:tmpl w:val="A5984194"/>
    <w:lvl w:ilvl="0" w:tplc="5FF6D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C7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EB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60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4E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C1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27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6A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55CD1"/>
    <w:multiLevelType w:val="hybridMultilevel"/>
    <w:tmpl w:val="EC66BB18"/>
    <w:lvl w:ilvl="0" w:tplc="229C2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EC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8B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C4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6B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0C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1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A4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C6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63BEA"/>
    <w:multiLevelType w:val="hybridMultilevel"/>
    <w:tmpl w:val="5B924AF4"/>
    <w:lvl w:ilvl="0" w:tplc="F48A0FDA">
      <w:start w:val="1"/>
      <w:numFmt w:val="decimal"/>
      <w:lvlText w:val="%1."/>
      <w:lvlJc w:val="left"/>
      <w:pPr>
        <w:ind w:left="720" w:hanging="360"/>
      </w:pPr>
    </w:lvl>
    <w:lvl w:ilvl="1" w:tplc="6DA6FB5C">
      <w:start w:val="1"/>
      <w:numFmt w:val="lowerLetter"/>
      <w:lvlText w:val="%2."/>
      <w:lvlJc w:val="left"/>
      <w:pPr>
        <w:ind w:left="1440" w:hanging="360"/>
      </w:pPr>
    </w:lvl>
    <w:lvl w:ilvl="2" w:tplc="7F06A30A">
      <w:start w:val="1"/>
      <w:numFmt w:val="lowerRoman"/>
      <w:lvlText w:val="%3."/>
      <w:lvlJc w:val="right"/>
      <w:pPr>
        <w:ind w:left="2160" w:hanging="180"/>
      </w:pPr>
    </w:lvl>
    <w:lvl w:ilvl="3" w:tplc="5CFCBA4C">
      <w:start w:val="1"/>
      <w:numFmt w:val="decimal"/>
      <w:lvlText w:val="%4."/>
      <w:lvlJc w:val="left"/>
      <w:pPr>
        <w:ind w:left="2880" w:hanging="360"/>
      </w:pPr>
    </w:lvl>
    <w:lvl w:ilvl="4" w:tplc="9D787F50">
      <w:start w:val="1"/>
      <w:numFmt w:val="lowerLetter"/>
      <w:lvlText w:val="%5."/>
      <w:lvlJc w:val="left"/>
      <w:pPr>
        <w:ind w:left="3600" w:hanging="360"/>
      </w:pPr>
    </w:lvl>
    <w:lvl w:ilvl="5" w:tplc="C76C1B98">
      <w:start w:val="1"/>
      <w:numFmt w:val="lowerRoman"/>
      <w:lvlText w:val="%6."/>
      <w:lvlJc w:val="right"/>
      <w:pPr>
        <w:ind w:left="4320" w:hanging="180"/>
      </w:pPr>
    </w:lvl>
    <w:lvl w:ilvl="6" w:tplc="0B4CBF8E">
      <w:start w:val="1"/>
      <w:numFmt w:val="decimal"/>
      <w:lvlText w:val="%7."/>
      <w:lvlJc w:val="left"/>
      <w:pPr>
        <w:ind w:left="5040" w:hanging="360"/>
      </w:pPr>
    </w:lvl>
    <w:lvl w:ilvl="7" w:tplc="5CA45656">
      <w:start w:val="1"/>
      <w:numFmt w:val="lowerLetter"/>
      <w:lvlText w:val="%8."/>
      <w:lvlJc w:val="left"/>
      <w:pPr>
        <w:ind w:left="5760" w:hanging="360"/>
      </w:pPr>
    </w:lvl>
    <w:lvl w:ilvl="8" w:tplc="AC9C62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1CFC0D"/>
    <w:rsid w:val="00001AFD"/>
    <w:rsid w:val="0001525B"/>
    <w:rsid w:val="00091286"/>
    <w:rsid w:val="000C4D2C"/>
    <w:rsid w:val="000D124A"/>
    <w:rsid w:val="001D4725"/>
    <w:rsid w:val="0023545A"/>
    <w:rsid w:val="00245823"/>
    <w:rsid w:val="00250FBA"/>
    <w:rsid w:val="0027570B"/>
    <w:rsid w:val="002BB70B"/>
    <w:rsid w:val="002C66FB"/>
    <w:rsid w:val="002F1E31"/>
    <w:rsid w:val="00300ED7"/>
    <w:rsid w:val="0031221A"/>
    <w:rsid w:val="00340DD2"/>
    <w:rsid w:val="003428FC"/>
    <w:rsid w:val="00355943"/>
    <w:rsid w:val="003560BE"/>
    <w:rsid w:val="00396847"/>
    <w:rsid w:val="003F57C9"/>
    <w:rsid w:val="0045428C"/>
    <w:rsid w:val="0049082D"/>
    <w:rsid w:val="004A5531"/>
    <w:rsid w:val="00513913"/>
    <w:rsid w:val="00551DE5"/>
    <w:rsid w:val="006126F5"/>
    <w:rsid w:val="00615C54"/>
    <w:rsid w:val="0066300C"/>
    <w:rsid w:val="006675DE"/>
    <w:rsid w:val="00693259"/>
    <w:rsid w:val="006C6BCA"/>
    <w:rsid w:val="006D13DF"/>
    <w:rsid w:val="006F54B7"/>
    <w:rsid w:val="00773A13"/>
    <w:rsid w:val="008179BA"/>
    <w:rsid w:val="008202D1"/>
    <w:rsid w:val="00841B14"/>
    <w:rsid w:val="00845A5C"/>
    <w:rsid w:val="0087095D"/>
    <w:rsid w:val="008E0605"/>
    <w:rsid w:val="008F3A98"/>
    <w:rsid w:val="009C5547"/>
    <w:rsid w:val="009F4491"/>
    <w:rsid w:val="00A7B035"/>
    <w:rsid w:val="00B21A65"/>
    <w:rsid w:val="00B26444"/>
    <w:rsid w:val="00BA1623"/>
    <w:rsid w:val="00BB4401"/>
    <w:rsid w:val="00BC14BB"/>
    <w:rsid w:val="00C13962"/>
    <w:rsid w:val="00C40194"/>
    <w:rsid w:val="00C8076D"/>
    <w:rsid w:val="00CA6A01"/>
    <w:rsid w:val="00DB74C7"/>
    <w:rsid w:val="00E1096A"/>
    <w:rsid w:val="00F056D7"/>
    <w:rsid w:val="014A3A1E"/>
    <w:rsid w:val="01C68CA7"/>
    <w:rsid w:val="01D83171"/>
    <w:rsid w:val="049848FF"/>
    <w:rsid w:val="051619F2"/>
    <w:rsid w:val="05168B7D"/>
    <w:rsid w:val="054000D8"/>
    <w:rsid w:val="054BAB0A"/>
    <w:rsid w:val="06266E78"/>
    <w:rsid w:val="06304FBA"/>
    <w:rsid w:val="06F6D517"/>
    <w:rsid w:val="07C7DCF8"/>
    <w:rsid w:val="07ED5E68"/>
    <w:rsid w:val="08080D51"/>
    <w:rsid w:val="09A931ED"/>
    <w:rsid w:val="09E8017A"/>
    <w:rsid w:val="0A8C9281"/>
    <w:rsid w:val="0B8F6019"/>
    <w:rsid w:val="0C469C4D"/>
    <w:rsid w:val="0CA9446A"/>
    <w:rsid w:val="0CAA42F9"/>
    <w:rsid w:val="0CE14C46"/>
    <w:rsid w:val="0E5253A7"/>
    <w:rsid w:val="0EF39BB9"/>
    <w:rsid w:val="0FDF47F0"/>
    <w:rsid w:val="0FF0C489"/>
    <w:rsid w:val="10240837"/>
    <w:rsid w:val="1083788E"/>
    <w:rsid w:val="11874C84"/>
    <w:rsid w:val="1197E474"/>
    <w:rsid w:val="1272FA82"/>
    <w:rsid w:val="12A0B36C"/>
    <w:rsid w:val="12D58290"/>
    <w:rsid w:val="1393D5DA"/>
    <w:rsid w:val="14213F7A"/>
    <w:rsid w:val="145E1469"/>
    <w:rsid w:val="151C6DF5"/>
    <w:rsid w:val="154A1E7C"/>
    <w:rsid w:val="158CCD93"/>
    <w:rsid w:val="1592C00F"/>
    <w:rsid w:val="15DDF115"/>
    <w:rsid w:val="165CC973"/>
    <w:rsid w:val="16BFC05F"/>
    <w:rsid w:val="1751ED2C"/>
    <w:rsid w:val="17BB8DF8"/>
    <w:rsid w:val="181B5366"/>
    <w:rsid w:val="18A56F43"/>
    <w:rsid w:val="18BEEEB4"/>
    <w:rsid w:val="18C624E5"/>
    <w:rsid w:val="191557C2"/>
    <w:rsid w:val="1978B7AE"/>
    <w:rsid w:val="197FDBDA"/>
    <w:rsid w:val="19F9E0F5"/>
    <w:rsid w:val="1AD425DC"/>
    <w:rsid w:val="1B0466C0"/>
    <w:rsid w:val="1BE1112C"/>
    <w:rsid w:val="1C54195D"/>
    <w:rsid w:val="1C5A7DD1"/>
    <w:rsid w:val="1C93F7A2"/>
    <w:rsid w:val="1CBB049A"/>
    <w:rsid w:val="1CE2FED6"/>
    <w:rsid w:val="1D43A266"/>
    <w:rsid w:val="1E1B3C08"/>
    <w:rsid w:val="1E381EAD"/>
    <w:rsid w:val="209DD525"/>
    <w:rsid w:val="20F1F05F"/>
    <w:rsid w:val="2170E84A"/>
    <w:rsid w:val="2199B991"/>
    <w:rsid w:val="233C9ED3"/>
    <w:rsid w:val="24C07E6E"/>
    <w:rsid w:val="250B0ACA"/>
    <w:rsid w:val="253A9881"/>
    <w:rsid w:val="254817D2"/>
    <w:rsid w:val="25641EF0"/>
    <w:rsid w:val="257AB1AA"/>
    <w:rsid w:val="25DB212B"/>
    <w:rsid w:val="266C9AC4"/>
    <w:rsid w:val="2818F641"/>
    <w:rsid w:val="289E88F2"/>
    <w:rsid w:val="289F9BE8"/>
    <w:rsid w:val="29463172"/>
    <w:rsid w:val="298994CA"/>
    <w:rsid w:val="298B1329"/>
    <w:rsid w:val="2A569DF7"/>
    <w:rsid w:val="2B517F2F"/>
    <w:rsid w:val="2B81342D"/>
    <w:rsid w:val="2C134749"/>
    <w:rsid w:val="2D332151"/>
    <w:rsid w:val="2D67FAFB"/>
    <w:rsid w:val="2E66AF81"/>
    <w:rsid w:val="2E8E407E"/>
    <w:rsid w:val="2E94DAF8"/>
    <w:rsid w:val="2EA6F40F"/>
    <w:rsid w:val="2F5C8E92"/>
    <w:rsid w:val="2FA435C6"/>
    <w:rsid w:val="2FFDFA84"/>
    <w:rsid w:val="303908CC"/>
    <w:rsid w:val="316178B0"/>
    <w:rsid w:val="32E443D5"/>
    <w:rsid w:val="330D1615"/>
    <w:rsid w:val="3425B862"/>
    <w:rsid w:val="34354FD4"/>
    <w:rsid w:val="34924983"/>
    <w:rsid w:val="34A4CF3B"/>
    <w:rsid w:val="34C728F8"/>
    <w:rsid w:val="35136C08"/>
    <w:rsid w:val="35869A08"/>
    <w:rsid w:val="36477DD4"/>
    <w:rsid w:val="3666CFD3"/>
    <w:rsid w:val="369A8FC2"/>
    <w:rsid w:val="36EC1D46"/>
    <w:rsid w:val="376E7BB8"/>
    <w:rsid w:val="37700F78"/>
    <w:rsid w:val="3799159C"/>
    <w:rsid w:val="38334F20"/>
    <w:rsid w:val="3925112F"/>
    <w:rsid w:val="3973AC79"/>
    <w:rsid w:val="3A0F4E77"/>
    <w:rsid w:val="3B3A18BB"/>
    <w:rsid w:val="3D342DFF"/>
    <w:rsid w:val="3D3B210F"/>
    <w:rsid w:val="3D850034"/>
    <w:rsid w:val="3EC6B014"/>
    <w:rsid w:val="3F5A06FA"/>
    <w:rsid w:val="412F5664"/>
    <w:rsid w:val="41480369"/>
    <w:rsid w:val="41BB7887"/>
    <w:rsid w:val="41EA8D0A"/>
    <w:rsid w:val="41EE76C5"/>
    <w:rsid w:val="420FC7C9"/>
    <w:rsid w:val="42404102"/>
    <w:rsid w:val="42642AAD"/>
    <w:rsid w:val="428A12AF"/>
    <w:rsid w:val="44E4244B"/>
    <w:rsid w:val="4521CDAF"/>
    <w:rsid w:val="4589D7D2"/>
    <w:rsid w:val="45C1D880"/>
    <w:rsid w:val="45EE4062"/>
    <w:rsid w:val="466CC229"/>
    <w:rsid w:val="46793A0F"/>
    <w:rsid w:val="47200515"/>
    <w:rsid w:val="47987645"/>
    <w:rsid w:val="47CA9C88"/>
    <w:rsid w:val="47D1E709"/>
    <w:rsid w:val="48A245A9"/>
    <w:rsid w:val="48E7B780"/>
    <w:rsid w:val="4922D024"/>
    <w:rsid w:val="4A031042"/>
    <w:rsid w:val="4A63DE19"/>
    <w:rsid w:val="4B057984"/>
    <w:rsid w:val="4B826AC3"/>
    <w:rsid w:val="4B9C4C1B"/>
    <w:rsid w:val="4CD60B83"/>
    <w:rsid w:val="4CFBC1D3"/>
    <w:rsid w:val="4D17DA6C"/>
    <w:rsid w:val="4D2BB0F3"/>
    <w:rsid w:val="4D32F2D8"/>
    <w:rsid w:val="4D4E09FF"/>
    <w:rsid w:val="4DBB28A3"/>
    <w:rsid w:val="4DEFAF16"/>
    <w:rsid w:val="4DF95247"/>
    <w:rsid w:val="4FE91E1F"/>
    <w:rsid w:val="513FB872"/>
    <w:rsid w:val="518310EA"/>
    <w:rsid w:val="51939EFC"/>
    <w:rsid w:val="519AAECE"/>
    <w:rsid w:val="51C2C203"/>
    <w:rsid w:val="5238BB0B"/>
    <w:rsid w:val="52DB88D3"/>
    <w:rsid w:val="53068CDE"/>
    <w:rsid w:val="5344AA74"/>
    <w:rsid w:val="5363642B"/>
    <w:rsid w:val="54137667"/>
    <w:rsid w:val="543817B2"/>
    <w:rsid w:val="5456457A"/>
    <w:rsid w:val="54B19487"/>
    <w:rsid w:val="55F85FD2"/>
    <w:rsid w:val="5670D919"/>
    <w:rsid w:val="569A53B3"/>
    <w:rsid w:val="56F8271F"/>
    <w:rsid w:val="573F953B"/>
    <w:rsid w:val="576B04DE"/>
    <w:rsid w:val="57A2195A"/>
    <w:rsid w:val="581689B4"/>
    <w:rsid w:val="581DACF1"/>
    <w:rsid w:val="58FE49DA"/>
    <w:rsid w:val="594C7B07"/>
    <w:rsid w:val="59CB4D69"/>
    <w:rsid w:val="5A2FC7E1"/>
    <w:rsid w:val="5A4423DB"/>
    <w:rsid w:val="5B55870C"/>
    <w:rsid w:val="5B9BDC10"/>
    <w:rsid w:val="5BCF0471"/>
    <w:rsid w:val="5C27B9EA"/>
    <w:rsid w:val="5CBF4ED4"/>
    <w:rsid w:val="5CC32473"/>
    <w:rsid w:val="5CD9A25D"/>
    <w:rsid w:val="5CDB65BC"/>
    <w:rsid w:val="5CFDC961"/>
    <w:rsid w:val="5D1CFC0D"/>
    <w:rsid w:val="5D21D864"/>
    <w:rsid w:val="5DD83C0A"/>
    <w:rsid w:val="5F1A01DD"/>
    <w:rsid w:val="5F828685"/>
    <w:rsid w:val="603D63A6"/>
    <w:rsid w:val="605BBF7E"/>
    <w:rsid w:val="608BC683"/>
    <w:rsid w:val="6110DAB5"/>
    <w:rsid w:val="6146639A"/>
    <w:rsid w:val="62087045"/>
    <w:rsid w:val="623CD1FB"/>
    <w:rsid w:val="633D08BD"/>
    <w:rsid w:val="63473CA3"/>
    <w:rsid w:val="63ED5695"/>
    <w:rsid w:val="6538888C"/>
    <w:rsid w:val="65700294"/>
    <w:rsid w:val="657B2BF9"/>
    <w:rsid w:val="659E14A0"/>
    <w:rsid w:val="65AA2B5E"/>
    <w:rsid w:val="65CA981C"/>
    <w:rsid w:val="6604A29E"/>
    <w:rsid w:val="67419911"/>
    <w:rsid w:val="67975154"/>
    <w:rsid w:val="684A1A22"/>
    <w:rsid w:val="68C488DD"/>
    <w:rsid w:val="69D70FA7"/>
    <w:rsid w:val="6A2CC34E"/>
    <w:rsid w:val="6A30C747"/>
    <w:rsid w:val="6A6536E4"/>
    <w:rsid w:val="6AC26506"/>
    <w:rsid w:val="6B09F26C"/>
    <w:rsid w:val="6C4CB06E"/>
    <w:rsid w:val="6CD6E7C7"/>
    <w:rsid w:val="6D011917"/>
    <w:rsid w:val="6D1946FE"/>
    <w:rsid w:val="6D96F138"/>
    <w:rsid w:val="6DA37BC6"/>
    <w:rsid w:val="6E3ECCD0"/>
    <w:rsid w:val="6EEE6882"/>
    <w:rsid w:val="6FD9B633"/>
    <w:rsid w:val="7119C916"/>
    <w:rsid w:val="71800106"/>
    <w:rsid w:val="71DB5A29"/>
    <w:rsid w:val="729DD1E0"/>
    <w:rsid w:val="744FB0C2"/>
    <w:rsid w:val="758B6F48"/>
    <w:rsid w:val="75FBADD9"/>
    <w:rsid w:val="7700908B"/>
    <w:rsid w:val="77343140"/>
    <w:rsid w:val="778F5FAC"/>
    <w:rsid w:val="78A8BDFB"/>
    <w:rsid w:val="7982ABC3"/>
    <w:rsid w:val="79B47722"/>
    <w:rsid w:val="7A4A9525"/>
    <w:rsid w:val="7A677ADF"/>
    <w:rsid w:val="7A78DAD0"/>
    <w:rsid w:val="7A8CE10F"/>
    <w:rsid w:val="7BA4F28A"/>
    <w:rsid w:val="7CC13F95"/>
    <w:rsid w:val="7D827560"/>
    <w:rsid w:val="7EB94A10"/>
    <w:rsid w:val="7F39DBB0"/>
    <w:rsid w:val="7F7711D5"/>
    <w:rsid w:val="7FB79308"/>
    <w:rsid w:val="7FE2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4EC6"/>
  <w15:chartTrackingRefBased/>
  <w15:docId w15:val="{DCF03D77-F3D5-4B9B-BC8F-C2B834C6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44"/>
    <w:rPr>
      <w:rFonts w:ascii="Verdana" w:hAnsi="Verdana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5DE"/>
    <w:pPr>
      <w:keepNext/>
      <w:keepLines/>
      <w:spacing w:before="40" w:after="0"/>
      <w:outlineLvl w:val="1"/>
    </w:pPr>
    <w:rPr>
      <w:rFonts w:eastAsiaTheme="majorEastAsia" w:cstheme="majorBidi"/>
      <w:color w:val="66006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6444"/>
    <w:pPr>
      <w:keepNext/>
      <w:keepLines/>
      <w:spacing w:before="40" w:after="0"/>
      <w:outlineLvl w:val="2"/>
    </w:pPr>
    <w:rPr>
      <w:rFonts w:eastAsiaTheme="majorEastAsia" w:cstheme="majorBidi"/>
      <w:color w:val="660066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1A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1AFD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21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A65"/>
  </w:style>
  <w:style w:type="paragraph" w:styleId="Footer">
    <w:name w:val="footer"/>
    <w:basedOn w:val="Normal"/>
    <w:link w:val="FooterChar"/>
    <w:uiPriority w:val="99"/>
    <w:semiHidden/>
    <w:unhideWhenUsed/>
    <w:rsid w:val="00B21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A65"/>
  </w:style>
  <w:style w:type="paragraph" w:styleId="Title">
    <w:name w:val="Title"/>
    <w:basedOn w:val="Normal"/>
    <w:next w:val="Normal"/>
    <w:link w:val="TitleChar"/>
    <w:uiPriority w:val="10"/>
    <w:qFormat/>
    <w:rsid w:val="00C13962"/>
    <w:pPr>
      <w:spacing w:after="0" w:line="240" w:lineRule="auto"/>
      <w:contextualSpacing/>
    </w:pPr>
    <w:rPr>
      <w:rFonts w:eastAsiaTheme="majorEastAsia" w:cstheme="majorBidi"/>
      <w:b/>
      <w:color w:val="66006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962"/>
    <w:rPr>
      <w:rFonts w:ascii="Verdana" w:eastAsiaTheme="majorEastAsia" w:hAnsi="Verdana" w:cstheme="majorBidi"/>
      <w:b/>
      <w:color w:val="660066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675DE"/>
    <w:rPr>
      <w:rFonts w:ascii="Verdana" w:eastAsiaTheme="majorEastAsia" w:hAnsi="Verdana" w:cstheme="majorBidi"/>
      <w:color w:val="660066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6444"/>
    <w:rPr>
      <w:rFonts w:ascii="Verdana" w:eastAsiaTheme="majorEastAsia" w:hAnsi="Verdana" w:cstheme="majorBidi"/>
      <w:color w:val="660066"/>
      <w:sz w:val="36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64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6444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6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3E395D68A8A499F615FCA9A01BF48" ma:contentTypeVersion="10" ma:contentTypeDescription="Create a new document." ma:contentTypeScope="" ma:versionID="22c6fadc91f3f3dc099966ea62dfdef7">
  <xsd:schema xmlns:xsd="http://www.w3.org/2001/XMLSchema" xmlns:xs="http://www.w3.org/2001/XMLSchema" xmlns:p="http://schemas.microsoft.com/office/2006/metadata/properties" xmlns:ns2="948c7505-2916-425c-81b2-b72236dda953" targetNamespace="http://schemas.microsoft.com/office/2006/metadata/properties" ma:root="true" ma:fieldsID="dc3edd6d09ee90af733d379478e6ff44" ns2:_="">
    <xsd:import namespace="948c7505-2916-425c-81b2-b72236dda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c7505-2916-425c-81b2-b72236dda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67B8F-E337-4592-B39A-EC7DA29BC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0C792-7328-4031-B606-9BD4CA410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c7505-2916-425c-81b2-b72236dda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B50B6-6273-43E2-85FE-0205AAFE5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13F0E3-BE45-42CA-BEE5-639896D1D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700</Words>
  <Characters>3990</Characters>
  <Application>Microsoft Office Word</Application>
  <DocSecurity>4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Dorrity</dc:creator>
  <cp:keywords/>
  <dc:description/>
  <cp:lastModifiedBy>Phillipa Wray</cp:lastModifiedBy>
  <cp:revision>38</cp:revision>
  <dcterms:created xsi:type="dcterms:W3CDTF">2021-04-07T14:02:00Z</dcterms:created>
  <dcterms:modified xsi:type="dcterms:W3CDTF">2021-06-01T21:46:00Z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0x010100AE83E395D68A8A499F615FCA9A01BF48</vt:lpwstr>
  </property>
</Properties>
</file>