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1F71" w14:textId="77777777" w:rsidR="002C0C92" w:rsidRPr="00DD3BAB" w:rsidRDefault="002C0C92" w:rsidP="002C0C92"/>
    <w:p w14:paraId="142A19D4" w14:textId="77777777" w:rsidR="002C0C92" w:rsidRDefault="002C0C92" w:rsidP="002C0C92">
      <w:pPr>
        <w:pStyle w:val="Title"/>
        <w:jc w:val="right"/>
        <w:rPr>
          <w:sz w:val="64"/>
          <w:szCs w:val="64"/>
        </w:rPr>
      </w:pPr>
      <w:bookmarkStart w:id="0" w:name="_Toc33527924"/>
      <w:bookmarkStart w:id="1" w:name="_Toc53998640"/>
    </w:p>
    <w:p w14:paraId="2E2DA372" w14:textId="77777777" w:rsidR="002C0C92" w:rsidRDefault="002C0C92" w:rsidP="002C0C92">
      <w:pPr>
        <w:pStyle w:val="Title"/>
        <w:jc w:val="right"/>
        <w:rPr>
          <w:sz w:val="64"/>
          <w:szCs w:val="64"/>
        </w:rPr>
      </w:pPr>
    </w:p>
    <w:p w14:paraId="27E4268E" w14:textId="77777777" w:rsidR="002C0C92" w:rsidRPr="00D37206" w:rsidRDefault="002C0C92" w:rsidP="002C0C92">
      <w:pPr>
        <w:pStyle w:val="Title"/>
        <w:jc w:val="right"/>
        <w:rPr>
          <w:sz w:val="64"/>
          <w:szCs w:val="64"/>
        </w:rPr>
      </w:pPr>
      <w:bookmarkStart w:id="2" w:name="_Toc78541412"/>
      <w:bookmarkStart w:id="3" w:name="_Toc78541735"/>
      <w:bookmarkStart w:id="4" w:name="_Toc78541844"/>
      <w:r w:rsidRPr="00D37206">
        <w:rPr>
          <w:sz w:val="64"/>
          <w:szCs w:val="64"/>
        </w:rPr>
        <w:t>Women’s Health Services</w:t>
      </w:r>
      <w:bookmarkEnd w:id="0"/>
      <w:bookmarkEnd w:id="1"/>
      <w:bookmarkEnd w:id="2"/>
      <w:bookmarkEnd w:id="3"/>
      <w:bookmarkEnd w:id="4"/>
      <w:r w:rsidRPr="00D37206">
        <w:rPr>
          <w:sz w:val="64"/>
          <w:szCs w:val="64"/>
        </w:rPr>
        <w:t xml:space="preserve"> </w:t>
      </w:r>
    </w:p>
    <w:p w14:paraId="76A7DCC4" w14:textId="77777777" w:rsidR="002C0C92" w:rsidRPr="00DD3BAB" w:rsidRDefault="002C0C92" w:rsidP="002C0C92">
      <w:pPr>
        <w:pStyle w:val="Title"/>
        <w:jc w:val="right"/>
        <w:rPr>
          <w:szCs w:val="56"/>
        </w:rPr>
      </w:pPr>
      <w:bookmarkStart w:id="5" w:name="_Toc33527926"/>
      <w:bookmarkStart w:id="6" w:name="_Toc53998642"/>
      <w:bookmarkStart w:id="7" w:name="_Toc78541413"/>
      <w:bookmarkStart w:id="8" w:name="_Toc78541736"/>
      <w:bookmarkStart w:id="9" w:name="_Toc78541845"/>
      <w:r>
        <w:rPr>
          <w:szCs w:val="56"/>
        </w:rPr>
        <w:t>Disability Audit</w:t>
      </w:r>
      <w:r w:rsidRPr="00DD3BAB">
        <w:rPr>
          <w:szCs w:val="56"/>
        </w:rPr>
        <w:t xml:space="preserve"> Tool</w:t>
      </w:r>
      <w:bookmarkEnd w:id="5"/>
      <w:bookmarkEnd w:id="6"/>
      <w:bookmarkEnd w:id="7"/>
      <w:bookmarkEnd w:id="8"/>
      <w:bookmarkEnd w:id="9"/>
    </w:p>
    <w:p w14:paraId="20CD3A79" w14:textId="77777777" w:rsidR="002C0C92" w:rsidRPr="00DD3BAB" w:rsidRDefault="002C0C92" w:rsidP="002C0C92">
      <w:pPr>
        <w:pStyle w:val="Title"/>
        <w:jc w:val="right"/>
        <w:rPr>
          <w:sz w:val="32"/>
          <w:szCs w:val="32"/>
        </w:rPr>
      </w:pPr>
    </w:p>
    <w:p w14:paraId="135BC1DC" w14:textId="77777777" w:rsidR="0041732A" w:rsidRDefault="0041732A" w:rsidP="0041732A">
      <w:pPr>
        <w:pStyle w:val="Heading2"/>
        <w:spacing w:before="120" w:after="120" w:line="276" w:lineRule="auto"/>
      </w:pPr>
    </w:p>
    <w:p w14:paraId="7C4903C1" w14:textId="77777777" w:rsidR="002C0C92" w:rsidRDefault="002C0C92" w:rsidP="002C0C92">
      <w:pPr>
        <w:pStyle w:val="Heading1"/>
      </w:pPr>
    </w:p>
    <w:p w14:paraId="1821EE1D" w14:textId="77777777" w:rsidR="002C0C92" w:rsidRDefault="002C0C92" w:rsidP="002C0C92">
      <w:pPr>
        <w:pStyle w:val="Heading1"/>
      </w:pPr>
      <w:bookmarkStart w:id="10" w:name="_Toc78541414"/>
      <w:bookmarkStart w:id="11" w:name="_Toc78541737"/>
      <w:bookmarkStart w:id="12" w:name="_Toc78541846"/>
      <w:r>
        <w:t>Premises</w:t>
      </w:r>
      <w:bookmarkEnd w:id="10"/>
      <w:bookmarkEnd w:id="11"/>
      <w:bookmarkEnd w:id="12"/>
      <w:r>
        <w:t xml:space="preserve"> </w:t>
      </w:r>
    </w:p>
    <w:p w14:paraId="68B890B2" w14:textId="77777777" w:rsidR="002C0C92" w:rsidRPr="008A2112" w:rsidRDefault="002C0C92" w:rsidP="002C0C92">
      <w:pPr>
        <w:pStyle w:val="Heading1"/>
      </w:pPr>
      <w:bookmarkStart w:id="13" w:name="_Toc78541415"/>
      <w:bookmarkStart w:id="14" w:name="_Toc78541738"/>
      <w:bookmarkStart w:id="15" w:name="_Toc78541847"/>
      <w:r>
        <w:t>Access to Entrance</w:t>
      </w:r>
      <w:bookmarkEnd w:id="13"/>
      <w:bookmarkEnd w:id="14"/>
      <w:bookmarkEnd w:id="15"/>
    </w:p>
    <w:p w14:paraId="0B93E56B" w14:textId="77777777" w:rsidR="002C0C92" w:rsidRPr="00DD3BAB" w:rsidRDefault="002C0C92" w:rsidP="002C0C92">
      <w:pPr>
        <w:spacing w:after="160"/>
      </w:pPr>
      <w:r w:rsidRPr="00DD3BAB">
        <w:br w:type="page"/>
      </w:r>
    </w:p>
    <w:p w14:paraId="43D4EACD" w14:textId="77777777" w:rsidR="002C0C92" w:rsidRPr="00DD3BAB" w:rsidRDefault="002C0C92" w:rsidP="002C0C92">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5A408566" w14:textId="77777777" w:rsidR="002C0C92" w:rsidRPr="00DD3BAB" w:rsidRDefault="002C0C92" w:rsidP="002C0C92">
      <w:pPr>
        <w:rPr>
          <w:rFonts w:cstheme="minorHAnsi"/>
        </w:rPr>
      </w:pPr>
    </w:p>
    <w:p w14:paraId="784A8C78" w14:textId="77777777" w:rsidR="002C0C92" w:rsidRPr="00DD3BAB" w:rsidRDefault="002C0C92" w:rsidP="002C0C92"/>
    <w:p w14:paraId="5EFBBF71" w14:textId="77777777" w:rsidR="002C0C92" w:rsidRPr="00DD3BAB" w:rsidRDefault="002C0C92" w:rsidP="002C0C92"/>
    <w:p w14:paraId="7AEC48F5" w14:textId="77777777" w:rsidR="002C0C92" w:rsidRPr="00DD3BAB" w:rsidRDefault="002C0C92" w:rsidP="002C0C92"/>
    <w:p w14:paraId="55B7E952" w14:textId="77777777" w:rsidR="002C0C92" w:rsidRPr="00DD3BAB" w:rsidRDefault="002C0C92" w:rsidP="002C0C92"/>
    <w:p w14:paraId="0B7ED49F" w14:textId="77777777" w:rsidR="002C0C92" w:rsidRPr="00DD3BAB" w:rsidRDefault="002C0C92" w:rsidP="002C0C92"/>
    <w:p w14:paraId="1BAF8578" w14:textId="77777777" w:rsidR="002C0C92" w:rsidRPr="00DD3BAB" w:rsidRDefault="002C0C92" w:rsidP="002C0C92"/>
    <w:p w14:paraId="37A01ECA" w14:textId="77777777" w:rsidR="002C0C92" w:rsidRPr="00DD3BAB" w:rsidRDefault="002C0C92" w:rsidP="002C0C92"/>
    <w:p w14:paraId="14CA0F31" w14:textId="77777777" w:rsidR="002C0C92" w:rsidRPr="00DD3BAB" w:rsidRDefault="002C0C92" w:rsidP="002C0C92"/>
    <w:p w14:paraId="26B57C2E" w14:textId="77777777" w:rsidR="002C0C92" w:rsidRPr="00DD3BAB" w:rsidRDefault="002C0C92" w:rsidP="002C0C92"/>
    <w:p w14:paraId="1B69BF17" w14:textId="77777777" w:rsidR="002C0C92" w:rsidRPr="00DD3BAB" w:rsidRDefault="002C0C92" w:rsidP="002C0C92"/>
    <w:p w14:paraId="42D488AE" w14:textId="77777777" w:rsidR="002C0C92" w:rsidRPr="00DD3BAB" w:rsidRDefault="002C0C92" w:rsidP="002C0C92"/>
    <w:p w14:paraId="6E8C654F" w14:textId="77777777" w:rsidR="002C0C92" w:rsidRPr="00DD3BAB" w:rsidRDefault="002C0C92" w:rsidP="002C0C92"/>
    <w:p w14:paraId="1B176955" w14:textId="77777777" w:rsidR="002C0C92" w:rsidRPr="00DD3BAB" w:rsidRDefault="002C0C92" w:rsidP="002C0C92"/>
    <w:p w14:paraId="6C30AF6D" w14:textId="77777777" w:rsidR="002C0C92" w:rsidRPr="00DD3BAB" w:rsidRDefault="002C0C92" w:rsidP="002C0C92"/>
    <w:p w14:paraId="22C6E8BA" w14:textId="77777777" w:rsidR="002C0C92" w:rsidRPr="00DD3BAB" w:rsidRDefault="002C0C92" w:rsidP="002C0C92">
      <w:pPr>
        <w:spacing w:after="160"/>
        <w:rPr>
          <w:rFonts w:cs="Verdana"/>
          <w:b/>
          <w:bCs/>
          <w:color w:val="652165"/>
          <w:sz w:val="36"/>
          <w:szCs w:val="36"/>
          <w:lang w:val="en-GB"/>
        </w:rPr>
      </w:pPr>
      <w:r w:rsidRPr="00DD3BAB">
        <w:t>The Workforce Development Program on Gender and Disability is supported by the Victorian Government.</w:t>
      </w:r>
    </w:p>
    <w:p w14:paraId="43DAF26C" w14:textId="6A8B575B" w:rsidR="002C0C92" w:rsidRPr="00DD3BAB" w:rsidRDefault="002C0C92" w:rsidP="002C0C92">
      <w:pPr>
        <w:spacing w:after="160"/>
      </w:pPr>
      <w:r w:rsidRPr="00DD3BAB">
        <w:rPr>
          <w:rFonts w:cstheme="minorHAnsi"/>
          <w:b/>
          <w:noProof/>
          <w:lang w:eastAsia="en-AU"/>
        </w:rPr>
        <w:drawing>
          <wp:anchor distT="0" distB="0" distL="114300" distR="114300" simplePos="0" relativeHeight="251659264" behindDoc="1" locked="0" layoutInCell="1" allowOverlap="1" wp14:anchorId="34503C12" wp14:editId="200097E9">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1">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48ECCA63" w14:textId="77777777" w:rsidR="002C4BD0" w:rsidRPr="00DD3BAB" w:rsidRDefault="002C4BD0" w:rsidP="002C4BD0">
      <w:pPr>
        <w:pStyle w:val="Heading2"/>
        <w:spacing w:line="276" w:lineRule="auto"/>
      </w:pPr>
      <w:bookmarkStart w:id="16" w:name="_Toc78541848"/>
      <w:r w:rsidRPr="00DD3BAB">
        <w:lastRenderedPageBreak/>
        <w:t xml:space="preserve">Women’s Health Services </w:t>
      </w:r>
      <w:r>
        <w:t>Disability Audit Tool</w:t>
      </w:r>
      <w:bookmarkEnd w:id="16"/>
    </w:p>
    <w:p w14:paraId="3F1D0E35" w14:textId="77777777" w:rsidR="002C4BD0" w:rsidRPr="00DD3BAB" w:rsidRDefault="002C4BD0" w:rsidP="002C4BD0">
      <w:pPr>
        <w:pStyle w:val="Heading3"/>
        <w:spacing w:line="276" w:lineRule="auto"/>
      </w:pPr>
      <w:bookmarkStart w:id="17" w:name="_Toc78541849"/>
      <w:r w:rsidRPr="00DD3BAB">
        <w:t>Acknowledgements</w:t>
      </w:r>
      <w:bookmarkEnd w:id="17"/>
    </w:p>
    <w:p w14:paraId="58B6E3B7" w14:textId="77777777" w:rsidR="002C4BD0" w:rsidRPr="00DD3BAB" w:rsidRDefault="002C4BD0" w:rsidP="002C4BD0">
      <w:pPr>
        <w:spacing w:before="120"/>
      </w:pPr>
      <w:r w:rsidRPr="00DD3BAB">
        <w:t>Women with Disabilities Victoria acknowledges:</w:t>
      </w:r>
    </w:p>
    <w:p w14:paraId="7B4AC2DC" w14:textId="77777777" w:rsidR="002C4BD0" w:rsidRPr="00DD3BAB" w:rsidRDefault="002C4BD0" w:rsidP="002C4BD0">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7E227AE3" w14:textId="77777777" w:rsidR="002C4BD0" w:rsidRPr="00DD3BAB" w:rsidRDefault="002C4BD0" w:rsidP="002C4BD0">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0BD1582B" w14:textId="77777777" w:rsidR="002C4BD0" w:rsidRPr="00DD3BAB" w:rsidRDefault="002C4BD0" w:rsidP="002C4BD0">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549258DE" w14:textId="77777777" w:rsidR="002C4BD0" w:rsidRPr="00DD3BAB" w:rsidRDefault="002C4BD0" w:rsidP="002C4BD0">
      <w:pPr>
        <w:pStyle w:val="Heading3"/>
        <w:tabs>
          <w:tab w:val="left" w:pos="3088"/>
        </w:tabs>
        <w:spacing w:line="276" w:lineRule="auto"/>
      </w:pPr>
      <w:bookmarkStart w:id="18" w:name="_Toc78541850"/>
      <w:r w:rsidRPr="00DD3BAB">
        <w:t>Introduction</w:t>
      </w:r>
      <w:bookmarkEnd w:id="18"/>
      <w:r>
        <w:tab/>
      </w:r>
    </w:p>
    <w:p w14:paraId="0D68307E" w14:textId="77777777" w:rsidR="002C4BD0" w:rsidRPr="00DD3BAB" w:rsidRDefault="002C4BD0" w:rsidP="002C4BD0">
      <w:r w:rsidRPr="00DD3BAB">
        <w:t>Women with Disabilities Victoria (WDV) is the peak body of women with disabilities in Victoria.</w:t>
      </w:r>
    </w:p>
    <w:p w14:paraId="7118FE34" w14:textId="77777777" w:rsidR="002C4BD0" w:rsidRPr="00DD3BAB" w:rsidRDefault="002C4BD0" w:rsidP="002C4BD0">
      <w:r w:rsidRPr="00DD3BAB">
        <w:t>Women with Disabilities Victoria:</w:t>
      </w:r>
    </w:p>
    <w:p w14:paraId="66DD0614"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483F0A67"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357EE2CB"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5FCF4343"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2D54400D"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1429FCFB"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29DADCE3" w14:textId="77777777" w:rsidR="002C4BD0" w:rsidRDefault="002C4BD0" w:rsidP="002C4BD0">
      <w:pPr>
        <w:spacing w:after="160"/>
        <w:rPr>
          <w:rFonts w:cs="Calibri"/>
        </w:rPr>
      </w:pPr>
      <w:r>
        <w:rPr>
          <w:rFonts w:cs="Calibri"/>
        </w:rPr>
        <w:br w:type="page"/>
      </w:r>
    </w:p>
    <w:p w14:paraId="4C58B0AE" w14:textId="77777777" w:rsidR="002C4BD0" w:rsidRPr="00DD3BAB" w:rsidRDefault="002C4BD0" w:rsidP="002C4BD0">
      <w:pPr>
        <w:pStyle w:val="Heading2"/>
        <w:spacing w:before="120" w:line="276" w:lineRule="auto"/>
        <w:rPr>
          <w:rFonts w:cs="Calibri"/>
        </w:rPr>
      </w:pPr>
      <w:bookmarkStart w:id="19" w:name="_Toc78541851"/>
      <w:r w:rsidRPr="00DD3BAB">
        <w:rPr>
          <w:rFonts w:cs="Calibri"/>
        </w:rPr>
        <w:lastRenderedPageBreak/>
        <w:t>Our Vision, Mission and Values</w:t>
      </w:r>
      <w:bookmarkEnd w:id="19"/>
    </w:p>
    <w:p w14:paraId="017ED03E" w14:textId="77777777" w:rsidR="002C4BD0" w:rsidRPr="00DD3BAB" w:rsidRDefault="002C4BD0" w:rsidP="002C4BD0">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79078382" w14:textId="77777777" w:rsidR="002C4BD0" w:rsidRPr="00DD3BAB" w:rsidRDefault="002C4BD0" w:rsidP="002C4BD0">
      <w:pPr>
        <w:pStyle w:val="Heading3"/>
        <w:spacing w:line="276" w:lineRule="auto"/>
      </w:pPr>
      <w:bookmarkStart w:id="20" w:name="_Toc78541852"/>
      <w:r w:rsidRPr="00DD3BAB">
        <w:t>Our Vision</w:t>
      </w:r>
      <w:bookmarkEnd w:id="20"/>
    </w:p>
    <w:p w14:paraId="304CF9C8" w14:textId="77777777" w:rsidR="002C4BD0" w:rsidRPr="00DD3BAB" w:rsidRDefault="002C4BD0" w:rsidP="002C4BD0">
      <w:pPr>
        <w:spacing w:before="120"/>
        <w:rPr>
          <w:rFonts w:cs="Calibri"/>
        </w:rPr>
      </w:pPr>
      <w:r w:rsidRPr="00DD3BAB">
        <w:rPr>
          <w:rFonts w:cs="Calibri"/>
        </w:rPr>
        <w:t>A world where all women are respected and can fully experience life.</w:t>
      </w:r>
    </w:p>
    <w:p w14:paraId="14172DB9" w14:textId="77777777" w:rsidR="002C4BD0" w:rsidRPr="00DD3BAB" w:rsidRDefault="002C4BD0" w:rsidP="002C4BD0">
      <w:pPr>
        <w:pStyle w:val="Heading3"/>
        <w:spacing w:line="276" w:lineRule="auto"/>
      </w:pPr>
      <w:bookmarkStart w:id="21" w:name="_Toc78541853"/>
      <w:r w:rsidRPr="00DD3BAB">
        <w:t>Our Mission</w:t>
      </w:r>
      <w:bookmarkEnd w:id="21"/>
    </w:p>
    <w:p w14:paraId="5841D14C" w14:textId="77777777" w:rsidR="002C4BD0" w:rsidRPr="00DD3BAB" w:rsidRDefault="002C4BD0" w:rsidP="002C4BD0">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70072833"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5D9E1354" w14:textId="77777777" w:rsidR="002C4BD0" w:rsidRPr="00DD3BAB" w:rsidRDefault="002C4BD0" w:rsidP="002C4BD0">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14585F73" w14:textId="77777777" w:rsidR="002C4BD0" w:rsidRPr="00DD3BAB" w:rsidRDefault="002C4BD0" w:rsidP="002C4BD0">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1D5281C4" w14:textId="77777777" w:rsidR="002C4BD0" w:rsidRPr="00DD3BAB" w:rsidRDefault="002C4BD0" w:rsidP="002C4BD0">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0148FE85" w14:textId="77777777" w:rsidR="002C4BD0" w:rsidRPr="00DD3BAB" w:rsidRDefault="002C4BD0" w:rsidP="002C4BD0"/>
    <w:p w14:paraId="149E0DD6" w14:textId="77777777" w:rsidR="00C20EFD" w:rsidRDefault="00C20EFD" w:rsidP="00C20EFD">
      <w:pPr>
        <w:pStyle w:val="TOCHeading"/>
        <w:spacing w:line="276" w:lineRule="auto"/>
      </w:pPr>
      <w:r>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5B579979" w14:textId="77777777" w:rsidR="002C4BD0" w:rsidRDefault="002C4BD0" w:rsidP="002C4BD0">
          <w:pPr>
            <w:pStyle w:val="TOCHeading"/>
            <w:spacing w:line="276" w:lineRule="auto"/>
            <w:rPr>
              <w:rFonts w:eastAsiaTheme="minorHAnsi" w:cstheme="minorBidi"/>
              <w:b w:val="0"/>
              <w:bCs w:val="0"/>
              <w:color w:val="auto"/>
              <w:sz w:val="22"/>
              <w:szCs w:val="22"/>
              <w:lang w:val="en-AU"/>
            </w:rPr>
          </w:pPr>
        </w:p>
        <w:p w14:paraId="4AA7984A" w14:textId="77777777" w:rsidR="002C4BD0" w:rsidRPr="00900BE0" w:rsidRDefault="002C4BD0" w:rsidP="002C4BD0">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1A8A26DA" w14:textId="0122FE39"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48" w:history="1">
            <w:r w:rsidR="002C4BD0" w:rsidRPr="00730C37">
              <w:rPr>
                <w:rStyle w:val="Hyperlink"/>
                <w:noProof/>
              </w:rPr>
              <w:t>Women’s Health Services Disability Audit Tool</w:t>
            </w:r>
            <w:r w:rsidR="002C4BD0">
              <w:rPr>
                <w:noProof/>
                <w:webHidden/>
              </w:rPr>
              <w:tab/>
            </w:r>
            <w:r w:rsidR="002C4BD0">
              <w:rPr>
                <w:noProof/>
                <w:webHidden/>
              </w:rPr>
              <w:fldChar w:fldCharType="begin"/>
            </w:r>
            <w:r w:rsidR="002C4BD0">
              <w:rPr>
                <w:noProof/>
                <w:webHidden/>
              </w:rPr>
              <w:instrText xml:space="preserve"> PAGEREF _Toc78541848 \h </w:instrText>
            </w:r>
            <w:r w:rsidR="002C4BD0">
              <w:rPr>
                <w:noProof/>
                <w:webHidden/>
              </w:rPr>
            </w:r>
            <w:r w:rsidR="002C4BD0">
              <w:rPr>
                <w:noProof/>
                <w:webHidden/>
              </w:rPr>
              <w:fldChar w:fldCharType="separate"/>
            </w:r>
            <w:r>
              <w:rPr>
                <w:noProof/>
                <w:webHidden/>
              </w:rPr>
              <w:t>3</w:t>
            </w:r>
            <w:r w:rsidR="002C4BD0">
              <w:rPr>
                <w:noProof/>
                <w:webHidden/>
              </w:rPr>
              <w:fldChar w:fldCharType="end"/>
            </w:r>
          </w:hyperlink>
        </w:p>
        <w:p w14:paraId="4101361D" w14:textId="42962A53"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49" w:history="1">
            <w:r w:rsidR="002C4BD0" w:rsidRPr="00730C37">
              <w:rPr>
                <w:rStyle w:val="Hyperlink"/>
                <w:noProof/>
              </w:rPr>
              <w:t>Acknowledgements</w:t>
            </w:r>
            <w:r w:rsidR="002C4BD0">
              <w:rPr>
                <w:noProof/>
                <w:webHidden/>
              </w:rPr>
              <w:tab/>
            </w:r>
            <w:r w:rsidR="002C4BD0">
              <w:rPr>
                <w:noProof/>
                <w:webHidden/>
              </w:rPr>
              <w:fldChar w:fldCharType="begin"/>
            </w:r>
            <w:r w:rsidR="002C4BD0">
              <w:rPr>
                <w:noProof/>
                <w:webHidden/>
              </w:rPr>
              <w:instrText xml:space="preserve"> PAGEREF _Toc78541849 \h </w:instrText>
            </w:r>
            <w:r w:rsidR="002C4BD0">
              <w:rPr>
                <w:noProof/>
                <w:webHidden/>
              </w:rPr>
            </w:r>
            <w:r w:rsidR="002C4BD0">
              <w:rPr>
                <w:noProof/>
                <w:webHidden/>
              </w:rPr>
              <w:fldChar w:fldCharType="separate"/>
            </w:r>
            <w:r>
              <w:rPr>
                <w:noProof/>
                <w:webHidden/>
              </w:rPr>
              <w:t>3</w:t>
            </w:r>
            <w:r w:rsidR="002C4BD0">
              <w:rPr>
                <w:noProof/>
                <w:webHidden/>
              </w:rPr>
              <w:fldChar w:fldCharType="end"/>
            </w:r>
          </w:hyperlink>
        </w:p>
        <w:p w14:paraId="6685C3DC" w14:textId="09944458"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0" w:history="1">
            <w:r w:rsidR="002C4BD0" w:rsidRPr="00730C37">
              <w:rPr>
                <w:rStyle w:val="Hyperlink"/>
                <w:noProof/>
              </w:rPr>
              <w:t>Introduction</w:t>
            </w:r>
            <w:r w:rsidR="002C4BD0">
              <w:rPr>
                <w:noProof/>
                <w:webHidden/>
              </w:rPr>
              <w:tab/>
            </w:r>
            <w:r w:rsidR="002C4BD0">
              <w:rPr>
                <w:noProof/>
                <w:webHidden/>
              </w:rPr>
              <w:fldChar w:fldCharType="begin"/>
            </w:r>
            <w:r w:rsidR="002C4BD0">
              <w:rPr>
                <w:noProof/>
                <w:webHidden/>
              </w:rPr>
              <w:instrText xml:space="preserve"> PAGEREF _Toc78541850 \h </w:instrText>
            </w:r>
            <w:r w:rsidR="002C4BD0">
              <w:rPr>
                <w:noProof/>
                <w:webHidden/>
              </w:rPr>
            </w:r>
            <w:r w:rsidR="002C4BD0">
              <w:rPr>
                <w:noProof/>
                <w:webHidden/>
              </w:rPr>
              <w:fldChar w:fldCharType="separate"/>
            </w:r>
            <w:r>
              <w:rPr>
                <w:noProof/>
                <w:webHidden/>
              </w:rPr>
              <w:t>3</w:t>
            </w:r>
            <w:r w:rsidR="002C4BD0">
              <w:rPr>
                <w:noProof/>
                <w:webHidden/>
              </w:rPr>
              <w:fldChar w:fldCharType="end"/>
            </w:r>
          </w:hyperlink>
        </w:p>
        <w:p w14:paraId="34B7BA25" w14:textId="60103D94"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51" w:history="1">
            <w:r w:rsidR="002C4BD0" w:rsidRPr="00730C37">
              <w:rPr>
                <w:rStyle w:val="Hyperlink"/>
                <w:rFonts w:cs="Calibri"/>
                <w:noProof/>
              </w:rPr>
              <w:t>Our Vision, Mission and Values</w:t>
            </w:r>
            <w:r w:rsidR="002C4BD0">
              <w:rPr>
                <w:noProof/>
                <w:webHidden/>
              </w:rPr>
              <w:tab/>
            </w:r>
            <w:r w:rsidR="002C4BD0">
              <w:rPr>
                <w:noProof/>
                <w:webHidden/>
              </w:rPr>
              <w:fldChar w:fldCharType="begin"/>
            </w:r>
            <w:r w:rsidR="002C4BD0">
              <w:rPr>
                <w:noProof/>
                <w:webHidden/>
              </w:rPr>
              <w:instrText xml:space="preserve"> PAGEREF _Toc78541851 \h </w:instrText>
            </w:r>
            <w:r w:rsidR="002C4BD0">
              <w:rPr>
                <w:noProof/>
                <w:webHidden/>
              </w:rPr>
            </w:r>
            <w:r w:rsidR="002C4BD0">
              <w:rPr>
                <w:noProof/>
                <w:webHidden/>
              </w:rPr>
              <w:fldChar w:fldCharType="separate"/>
            </w:r>
            <w:r>
              <w:rPr>
                <w:noProof/>
                <w:webHidden/>
              </w:rPr>
              <w:t>4</w:t>
            </w:r>
            <w:r w:rsidR="002C4BD0">
              <w:rPr>
                <w:noProof/>
                <w:webHidden/>
              </w:rPr>
              <w:fldChar w:fldCharType="end"/>
            </w:r>
          </w:hyperlink>
        </w:p>
        <w:p w14:paraId="076CF483" w14:textId="79D78F76"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2" w:history="1">
            <w:r w:rsidR="002C4BD0" w:rsidRPr="00730C37">
              <w:rPr>
                <w:rStyle w:val="Hyperlink"/>
                <w:noProof/>
              </w:rPr>
              <w:t>Our Vision</w:t>
            </w:r>
            <w:r w:rsidR="002C4BD0">
              <w:rPr>
                <w:noProof/>
                <w:webHidden/>
              </w:rPr>
              <w:tab/>
            </w:r>
            <w:r w:rsidR="002C4BD0">
              <w:rPr>
                <w:noProof/>
                <w:webHidden/>
              </w:rPr>
              <w:fldChar w:fldCharType="begin"/>
            </w:r>
            <w:r w:rsidR="002C4BD0">
              <w:rPr>
                <w:noProof/>
                <w:webHidden/>
              </w:rPr>
              <w:instrText xml:space="preserve"> PAGEREF _Toc78541852 \h </w:instrText>
            </w:r>
            <w:r w:rsidR="002C4BD0">
              <w:rPr>
                <w:noProof/>
                <w:webHidden/>
              </w:rPr>
            </w:r>
            <w:r w:rsidR="002C4BD0">
              <w:rPr>
                <w:noProof/>
                <w:webHidden/>
              </w:rPr>
              <w:fldChar w:fldCharType="separate"/>
            </w:r>
            <w:r>
              <w:rPr>
                <w:noProof/>
                <w:webHidden/>
              </w:rPr>
              <w:t>4</w:t>
            </w:r>
            <w:r w:rsidR="002C4BD0">
              <w:rPr>
                <w:noProof/>
                <w:webHidden/>
              </w:rPr>
              <w:fldChar w:fldCharType="end"/>
            </w:r>
          </w:hyperlink>
        </w:p>
        <w:p w14:paraId="79ECFB9C" w14:textId="4948EB47"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3" w:history="1">
            <w:r w:rsidR="002C4BD0" w:rsidRPr="00730C37">
              <w:rPr>
                <w:rStyle w:val="Hyperlink"/>
                <w:noProof/>
              </w:rPr>
              <w:t>Our Mission</w:t>
            </w:r>
            <w:r w:rsidR="002C4BD0">
              <w:rPr>
                <w:noProof/>
                <w:webHidden/>
              </w:rPr>
              <w:tab/>
            </w:r>
            <w:r w:rsidR="002C4BD0">
              <w:rPr>
                <w:noProof/>
                <w:webHidden/>
              </w:rPr>
              <w:fldChar w:fldCharType="begin"/>
            </w:r>
            <w:r w:rsidR="002C4BD0">
              <w:rPr>
                <w:noProof/>
                <w:webHidden/>
              </w:rPr>
              <w:instrText xml:space="preserve"> PAGEREF _Toc78541853 \h </w:instrText>
            </w:r>
            <w:r w:rsidR="002C4BD0">
              <w:rPr>
                <w:noProof/>
                <w:webHidden/>
              </w:rPr>
            </w:r>
            <w:r w:rsidR="002C4BD0">
              <w:rPr>
                <w:noProof/>
                <w:webHidden/>
              </w:rPr>
              <w:fldChar w:fldCharType="separate"/>
            </w:r>
            <w:r>
              <w:rPr>
                <w:noProof/>
                <w:webHidden/>
              </w:rPr>
              <w:t>4</w:t>
            </w:r>
            <w:r w:rsidR="002C4BD0">
              <w:rPr>
                <w:noProof/>
                <w:webHidden/>
              </w:rPr>
              <w:fldChar w:fldCharType="end"/>
            </w:r>
          </w:hyperlink>
        </w:p>
        <w:p w14:paraId="137D8E74" w14:textId="033BA74A"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54" w:history="1">
            <w:r w:rsidR="002C4BD0" w:rsidRPr="00730C37">
              <w:rPr>
                <w:rStyle w:val="Hyperlink"/>
                <w:noProof/>
              </w:rPr>
              <w:t>Women with Disabilities Victoria’s Prevention of Violence Capacity Building Project</w:t>
            </w:r>
            <w:r w:rsidR="002C4BD0">
              <w:rPr>
                <w:noProof/>
                <w:webHidden/>
              </w:rPr>
              <w:tab/>
            </w:r>
            <w:r w:rsidR="002C4BD0">
              <w:rPr>
                <w:noProof/>
                <w:webHidden/>
              </w:rPr>
              <w:fldChar w:fldCharType="begin"/>
            </w:r>
            <w:r w:rsidR="002C4BD0">
              <w:rPr>
                <w:noProof/>
                <w:webHidden/>
              </w:rPr>
              <w:instrText xml:space="preserve"> PAGEREF _Toc78541854 \h </w:instrText>
            </w:r>
            <w:r w:rsidR="002C4BD0">
              <w:rPr>
                <w:noProof/>
                <w:webHidden/>
              </w:rPr>
            </w:r>
            <w:r w:rsidR="002C4BD0">
              <w:rPr>
                <w:noProof/>
                <w:webHidden/>
              </w:rPr>
              <w:fldChar w:fldCharType="separate"/>
            </w:r>
            <w:r>
              <w:rPr>
                <w:noProof/>
                <w:webHidden/>
              </w:rPr>
              <w:t>6</w:t>
            </w:r>
            <w:r w:rsidR="002C4BD0">
              <w:rPr>
                <w:noProof/>
                <w:webHidden/>
              </w:rPr>
              <w:fldChar w:fldCharType="end"/>
            </w:r>
          </w:hyperlink>
        </w:p>
        <w:p w14:paraId="52CEB881" w14:textId="463AB774"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5" w:history="1">
            <w:r w:rsidR="002C4BD0" w:rsidRPr="00730C37">
              <w:rPr>
                <w:rStyle w:val="Hyperlink"/>
                <w:noProof/>
              </w:rPr>
              <w:t>Context</w:t>
            </w:r>
            <w:r w:rsidR="002C4BD0">
              <w:rPr>
                <w:noProof/>
                <w:webHidden/>
              </w:rPr>
              <w:tab/>
            </w:r>
            <w:r w:rsidR="002C4BD0">
              <w:rPr>
                <w:noProof/>
                <w:webHidden/>
              </w:rPr>
              <w:fldChar w:fldCharType="begin"/>
            </w:r>
            <w:r w:rsidR="002C4BD0">
              <w:rPr>
                <w:noProof/>
                <w:webHidden/>
              </w:rPr>
              <w:instrText xml:space="preserve"> PAGEREF _Toc78541855 \h </w:instrText>
            </w:r>
            <w:r w:rsidR="002C4BD0">
              <w:rPr>
                <w:noProof/>
                <w:webHidden/>
              </w:rPr>
            </w:r>
            <w:r w:rsidR="002C4BD0">
              <w:rPr>
                <w:noProof/>
                <w:webHidden/>
              </w:rPr>
              <w:fldChar w:fldCharType="separate"/>
            </w:r>
            <w:r>
              <w:rPr>
                <w:noProof/>
                <w:webHidden/>
              </w:rPr>
              <w:t>6</w:t>
            </w:r>
            <w:r w:rsidR="002C4BD0">
              <w:rPr>
                <w:noProof/>
                <w:webHidden/>
              </w:rPr>
              <w:fldChar w:fldCharType="end"/>
            </w:r>
          </w:hyperlink>
        </w:p>
        <w:p w14:paraId="5F8907D3" w14:textId="6A6230DA"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56" w:history="1">
            <w:r w:rsidR="002C4BD0" w:rsidRPr="00730C37">
              <w:rPr>
                <w:rStyle w:val="Hyperlink"/>
                <w:noProof/>
              </w:rPr>
              <w:t>Key Facts About Disability and Gender</w:t>
            </w:r>
            <w:r w:rsidR="002C4BD0">
              <w:rPr>
                <w:noProof/>
                <w:webHidden/>
              </w:rPr>
              <w:tab/>
            </w:r>
            <w:r w:rsidR="002C4BD0">
              <w:rPr>
                <w:noProof/>
                <w:webHidden/>
              </w:rPr>
              <w:fldChar w:fldCharType="begin"/>
            </w:r>
            <w:r w:rsidR="002C4BD0">
              <w:rPr>
                <w:noProof/>
                <w:webHidden/>
              </w:rPr>
              <w:instrText xml:space="preserve"> PAGEREF _Toc78541856 \h </w:instrText>
            </w:r>
            <w:r w:rsidR="002C4BD0">
              <w:rPr>
                <w:noProof/>
                <w:webHidden/>
              </w:rPr>
            </w:r>
            <w:r w:rsidR="002C4BD0">
              <w:rPr>
                <w:noProof/>
                <w:webHidden/>
              </w:rPr>
              <w:fldChar w:fldCharType="separate"/>
            </w:r>
            <w:r>
              <w:rPr>
                <w:noProof/>
                <w:webHidden/>
              </w:rPr>
              <w:t>7</w:t>
            </w:r>
            <w:r w:rsidR="002C4BD0">
              <w:rPr>
                <w:noProof/>
                <w:webHidden/>
              </w:rPr>
              <w:fldChar w:fldCharType="end"/>
            </w:r>
          </w:hyperlink>
        </w:p>
        <w:p w14:paraId="26FE1720" w14:textId="781FFC51"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7" w:history="1">
            <w:r w:rsidR="002C4BD0" w:rsidRPr="00730C37">
              <w:rPr>
                <w:rStyle w:val="Hyperlink"/>
                <w:noProof/>
              </w:rPr>
              <w:t>Who Are Women with Disabilities?</w:t>
            </w:r>
            <w:r w:rsidR="002C4BD0">
              <w:rPr>
                <w:noProof/>
                <w:webHidden/>
              </w:rPr>
              <w:tab/>
            </w:r>
            <w:r w:rsidR="002C4BD0">
              <w:rPr>
                <w:noProof/>
                <w:webHidden/>
              </w:rPr>
              <w:fldChar w:fldCharType="begin"/>
            </w:r>
            <w:r w:rsidR="002C4BD0">
              <w:rPr>
                <w:noProof/>
                <w:webHidden/>
              </w:rPr>
              <w:instrText xml:space="preserve"> PAGEREF _Toc78541857 \h </w:instrText>
            </w:r>
            <w:r w:rsidR="002C4BD0">
              <w:rPr>
                <w:noProof/>
                <w:webHidden/>
              </w:rPr>
            </w:r>
            <w:r w:rsidR="002C4BD0">
              <w:rPr>
                <w:noProof/>
                <w:webHidden/>
              </w:rPr>
              <w:fldChar w:fldCharType="separate"/>
            </w:r>
            <w:r>
              <w:rPr>
                <w:noProof/>
                <w:webHidden/>
              </w:rPr>
              <w:t>7</w:t>
            </w:r>
            <w:r w:rsidR="002C4BD0">
              <w:rPr>
                <w:noProof/>
                <w:webHidden/>
              </w:rPr>
              <w:fldChar w:fldCharType="end"/>
            </w:r>
          </w:hyperlink>
        </w:p>
        <w:p w14:paraId="7CC9E88F" w14:textId="270E6A2E"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58" w:history="1">
            <w:r w:rsidR="002C4BD0" w:rsidRPr="00730C37">
              <w:rPr>
                <w:rStyle w:val="Hyperlink"/>
                <w:noProof/>
              </w:rPr>
              <w:t>What Barriers Do We Face?</w:t>
            </w:r>
            <w:r w:rsidR="002C4BD0">
              <w:rPr>
                <w:noProof/>
                <w:webHidden/>
              </w:rPr>
              <w:tab/>
            </w:r>
            <w:r w:rsidR="002C4BD0">
              <w:rPr>
                <w:noProof/>
                <w:webHidden/>
              </w:rPr>
              <w:fldChar w:fldCharType="begin"/>
            </w:r>
            <w:r w:rsidR="002C4BD0">
              <w:rPr>
                <w:noProof/>
                <w:webHidden/>
              </w:rPr>
              <w:instrText xml:space="preserve"> PAGEREF _Toc78541858 \h </w:instrText>
            </w:r>
            <w:r w:rsidR="002C4BD0">
              <w:rPr>
                <w:noProof/>
                <w:webHidden/>
              </w:rPr>
            </w:r>
            <w:r w:rsidR="002C4BD0">
              <w:rPr>
                <w:noProof/>
                <w:webHidden/>
              </w:rPr>
              <w:fldChar w:fldCharType="separate"/>
            </w:r>
            <w:r>
              <w:rPr>
                <w:noProof/>
                <w:webHidden/>
              </w:rPr>
              <w:t>7</w:t>
            </w:r>
            <w:r w:rsidR="002C4BD0">
              <w:rPr>
                <w:noProof/>
                <w:webHidden/>
              </w:rPr>
              <w:fldChar w:fldCharType="end"/>
            </w:r>
          </w:hyperlink>
        </w:p>
        <w:p w14:paraId="68EBB028" w14:textId="76B8C591"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59" w:history="1">
            <w:r w:rsidR="002C4BD0" w:rsidRPr="00730C37">
              <w:rPr>
                <w:rStyle w:val="Hyperlink"/>
                <w:noProof/>
              </w:rPr>
              <w:t>Key Facts About Disability and Violence Against Women</w:t>
            </w:r>
            <w:r w:rsidR="002C4BD0">
              <w:rPr>
                <w:noProof/>
                <w:webHidden/>
              </w:rPr>
              <w:tab/>
            </w:r>
            <w:r w:rsidR="002C4BD0">
              <w:rPr>
                <w:noProof/>
                <w:webHidden/>
              </w:rPr>
              <w:fldChar w:fldCharType="begin"/>
            </w:r>
            <w:r w:rsidR="002C4BD0">
              <w:rPr>
                <w:noProof/>
                <w:webHidden/>
              </w:rPr>
              <w:instrText xml:space="preserve"> PAGEREF _Toc78541859 \h </w:instrText>
            </w:r>
            <w:r w:rsidR="002C4BD0">
              <w:rPr>
                <w:noProof/>
                <w:webHidden/>
              </w:rPr>
            </w:r>
            <w:r w:rsidR="002C4BD0">
              <w:rPr>
                <w:noProof/>
                <w:webHidden/>
              </w:rPr>
              <w:fldChar w:fldCharType="separate"/>
            </w:r>
            <w:r>
              <w:rPr>
                <w:noProof/>
                <w:webHidden/>
              </w:rPr>
              <w:t>8</w:t>
            </w:r>
            <w:r w:rsidR="002C4BD0">
              <w:rPr>
                <w:noProof/>
                <w:webHidden/>
              </w:rPr>
              <w:fldChar w:fldCharType="end"/>
            </w:r>
          </w:hyperlink>
        </w:p>
        <w:p w14:paraId="34D1D243" w14:textId="6E225CED"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60" w:history="1">
            <w:r w:rsidR="002C4BD0" w:rsidRPr="00730C37">
              <w:rPr>
                <w:rStyle w:val="Hyperlink"/>
                <w:noProof/>
              </w:rPr>
              <w:t>The Women’s Health Services Disability Audit Tool</w:t>
            </w:r>
            <w:r w:rsidR="002C4BD0">
              <w:rPr>
                <w:noProof/>
                <w:webHidden/>
              </w:rPr>
              <w:tab/>
            </w:r>
            <w:r w:rsidR="002C4BD0">
              <w:rPr>
                <w:noProof/>
                <w:webHidden/>
              </w:rPr>
              <w:fldChar w:fldCharType="begin"/>
            </w:r>
            <w:r w:rsidR="002C4BD0">
              <w:rPr>
                <w:noProof/>
                <w:webHidden/>
              </w:rPr>
              <w:instrText xml:space="preserve"> PAGEREF _Toc78541860 \h </w:instrText>
            </w:r>
            <w:r w:rsidR="002C4BD0">
              <w:rPr>
                <w:noProof/>
                <w:webHidden/>
              </w:rPr>
            </w:r>
            <w:r w:rsidR="002C4BD0">
              <w:rPr>
                <w:noProof/>
                <w:webHidden/>
              </w:rPr>
              <w:fldChar w:fldCharType="separate"/>
            </w:r>
            <w:r>
              <w:rPr>
                <w:noProof/>
                <w:webHidden/>
              </w:rPr>
              <w:t>9</w:t>
            </w:r>
            <w:r w:rsidR="002C4BD0">
              <w:rPr>
                <w:noProof/>
                <w:webHidden/>
              </w:rPr>
              <w:fldChar w:fldCharType="end"/>
            </w:r>
          </w:hyperlink>
        </w:p>
        <w:p w14:paraId="707C251C" w14:textId="238BAA1A"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1" w:history="1">
            <w:r w:rsidR="002C4BD0" w:rsidRPr="00730C37">
              <w:rPr>
                <w:rStyle w:val="Hyperlink"/>
                <w:noProof/>
              </w:rPr>
              <w:t>Guiding Principles</w:t>
            </w:r>
            <w:r w:rsidR="002C4BD0">
              <w:rPr>
                <w:noProof/>
                <w:webHidden/>
              </w:rPr>
              <w:tab/>
            </w:r>
            <w:r w:rsidR="002C4BD0">
              <w:rPr>
                <w:noProof/>
                <w:webHidden/>
              </w:rPr>
              <w:fldChar w:fldCharType="begin"/>
            </w:r>
            <w:r w:rsidR="002C4BD0">
              <w:rPr>
                <w:noProof/>
                <w:webHidden/>
              </w:rPr>
              <w:instrText xml:space="preserve"> PAGEREF _Toc78541861 \h </w:instrText>
            </w:r>
            <w:r w:rsidR="002C4BD0">
              <w:rPr>
                <w:noProof/>
                <w:webHidden/>
              </w:rPr>
            </w:r>
            <w:r w:rsidR="002C4BD0">
              <w:rPr>
                <w:noProof/>
                <w:webHidden/>
              </w:rPr>
              <w:fldChar w:fldCharType="separate"/>
            </w:r>
            <w:r>
              <w:rPr>
                <w:noProof/>
                <w:webHidden/>
              </w:rPr>
              <w:t>9</w:t>
            </w:r>
            <w:r w:rsidR="002C4BD0">
              <w:rPr>
                <w:noProof/>
                <w:webHidden/>
              </w:rPr>
              <w:fldChar w:fldCharType="end"/>
            </w:r>
          </w:hyperlink>
        </w:p>
        <w:p w14:paraId="65A89C07" w14:textId="29CD3EB0"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2" w:history="1">
            <w:r w:rsidR="002C4BD0" w:rsidRPr="00730C37">
              <w:rPr>
                <w:rStyle w:val="Hyperlink"/>
                <w:noProof/>
              </w:rPr>
              <w:t>Audit Scope</w:t>
            </w:r>
            <w:r w:rsidR="002C4BD0">
              <w:rPr>
                <w:noProof/>
                <w:webHidden/>
              </w:rPr>
              <w:tab/>
            </w:r>
            <w:r w:rsidR="002C4BD0">
              <w:rPr>
                <w:noProof/>
                <w:webHidden/>
              </w:rPr>
              <w:fldChar w:fldCharType="begin"/>
            </w:r>
            <w:r w:rsidR="002C4BD0">
              <w:rPr>
                <w:noProof/>
                <w:webHidden/>
              </w:rPr>
              <w:instrText xml:space="preserve"> PAGEREF _Toc78541862 \h </w:instrText>
            </w:r>
            <w:r w:rsidR="002C4BD0">
              <w:rPr>
                <w:noProof/>
                <w:webHidden/>
              </w:rPr>
            </w:r>
            <w:r w:rsidR="002C4BD0">
              <w:rPr>
                <w:noProof/>
                <w:webHidden/>
              </w:rPr>
              <w:fldChar w:fldCharType="separate"/>
            </w:r>
            <w:r>
              <w:rPr>
                <w:noProof/>
                <w:webHidden/>
              </w:rPr>
              <w:t>11</w:t>
            </w:r>
            <w:r w:rsidR="002C4BD0">
              <w:rPr>
                <w:noProof/>
                <w:webHidden/>
              </w:rPr>
              <w:fldChar w:fldCharType="end"/>
            </w:r>
          </w:hyperlink>
        </w:p>
        <w:p w14:paraId="1076B84D" w14:textId="635F2A91"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3" w:history="1">
            <w:r w:rsidR="002C4BD0" w:rsidRPr="00730C37">
              <w:rPr>
                <w:rStyle w:val="Hyperlink"/>
                <w:noProof/>
              </w:rPr>
              <w:t>Data Collection and Presentation</w:t>
            </w:r>
            <w:r w:rsidR="002C4BD0">
              <w:rPr>
                <w:noProof/>
                <w:webHidden/>
              </w:rPr>
              <w:tab/>
            </w:r>
            <w:r w:rsidR="002C4BD0">
              <w:rPr>
                <w:noProof/>
                <w:webHidden/>
              </w:rPr>
              <w:fldChar w:fldCharType="begin"/>
            </w:r>
            <w:r w:rsidR="002C4BD0">
              <w:rPr>
                <w:noProof/>
                <w:webHidden/>
              </w:rPr>
              <w:instrText xml:space="preserve"> PAGEREF _Toc78541863 \h </w:instrText>
            </w:r>
            <w:r w:rsidR="002C4BD0">
              <w:rPr>
                <w:noProof/>
                <w:webHidden/>
              </w:rPr>
            </w:r>
            <w:r w:rsidR="002C4BD0">
              <w:rPr>
                <w:noProof/>
                <w:webHidden/>
              </w:rPr>
              <w:fldChar w:fldCharType="separate"/>
            </w:r>
            <w:r>
              <w:rPr>
                <w:noProof/>
                <w:webHidden/>
              </w:rPr>
              <w:t>12</w:t>
            </w:r>
            <w:r w:rsidR="002C4BD0">
              <w:rPr>
                <w:noProof/>
                <w:webHidden/>
              </w:rPr>
              <w:fldChar w:fldCharType="end"/>
            </w:r>
          </w:hyperlink>
        </w:p>
        <w:p w14:paraId="358909D6" w14:textId="5FA57EBE"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4" w:history="1">
            <w:r w:rsidR="002C4BD0" w:rsidRPr="00730C37">
              <w:rPr>
                <w:rStyle w:val="Hyperlink"/>
                <w:noProof/>
              </w:rPr>
              <w:t>Audit Instructions</w:t>
            </w:r>
            <w:r w:rsidR="002C4BD0">
              <w:rPr>
                <w:noProof/>
                <w:webHidden/>
              </w:rPr>
              <w:tab/>
            </w:r>
            <w:r w:rsidR="002C4BD0">
              <w:rPr>
                <w:noProof/>
                <w:webHidden/>
              </w:rPr>
              <w:fldChar w:fldCharType="begin"/>
            </w:r>
            <w:r w:rsidR="002C4BD0">
              <w:rPr>
                <w:noProof/>
                <w:webHidden/>
              </w:rPr>
              <w:instrText xml:space="preserve"> PAGEREF _Toc78541864 \h </w:instrText>
            </w:r>
            <w:r w:rsidR="002C4BD0">
              <w:rPr>
                <w:noProof/>
                <w:webHidden/>
              </w:rPr>
            </w:r>
            <w:r w:rsidR="002C4BD0">
              <w:rPr>
                <w:noProof/>
                <w:webHidden/>
              </w:rPr>
              <w:fldChar w:fldCharType="separate"/>
            </w:r>
            <w:r>
              <w:rPr>
                <w:noProof/>
                <w:webHidden/>
              </w:rPr>
              <w:t>12</w:t>
            </w:r>
            <w:r w:rsidR="002C4BD0">
              <w:rPr>
                <w:noProof/>
                <w:webHidden/>
              </w:rPr>
              <w:fldChar w:fldCharType="end"/>
            </w:r>
          </w:hyperlink>
        </w:p>
        <w:p w14:paraId="654B227E" w14:textId="0509DF86"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65" w:history="1">
            <w:r w:rsidR="002C4BD0" w:rsidRPr="00730C37">
              <w:rPr>
                <w:rStyle w:val="Hyperlink"/>
                <w:noProof/>
              </w:rPr>
              <w:t>Prevention of Violence Against Women Disability Audit</w:t>
            </w:r>
            <w:r w:rsidR="002C4BD0">
              <w:rPr>
                <w:noProof/>
                <w:webHidden/>
              </w:rPr>
              <w:tab/>
            </w:r>
            <w:r w:rsidR="002C4BD0">
              <w:rPr>
                <w:noProof/>
                <w:webHidden/>
              </w:rPr>
              <w:fldChar w:fldCharType="begin"/>
            </w:r>
            <w:r w:rsidR="002C4BD0">
              <w:rPr>
                <w:noProof/>
                <w:webHidden/>
              </w:rPr>
              <w:instrText xml:space="preserve"> PAGEREF _Toc78541865 \h </w:instrText>
            </w:r>
            <w:r w:rsidR="002C4BD0">
              <w:rPr>
                <w:noProof/>
                <w:webHidden/>
              </w:rPr>
            </w:r>
            <w:r w:rsidR="002C4BD0">
              <w:rPr>
                <w:noProof/>
                <w:webHidden/>
              </w:rPr>
              <w:fldChar w:fldCharType="separate"/>
            </w:r>
            <w:r>
              <w:rPr>
                <w:noProof/>
                <w:webHidden/>
              </w:rPr>
              <w:t>13</w:t>
            </w:r>
            <w:r w:rsidR="002C4BD0">
              <w:rPr>
                <w:noProof/>
                <w:webHidden/>
              </w:rPr>
              <w:fldChar w:fldCharType="end"/>
            </w:r>
          </w:hyperlink>
        </w:p>
        <w:p w14:paraId="0E772E1E" w14:textId="4DDD5E4A"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6" w:history="1">
            <w:r w:rsidR="002C4BD0" w:rsidRPr="00730C37">
              <w:rPr>
                <w:rStyle w:val="Hyperlink"/>
                <w:noProof/>
              </w:rPr>
              <w:t>Premises</w:t>
            </w:r>
            <w:r w:rsidR="002C4BD0">
              <w:rPr>
                <w:noProof/>
                <w:webHidden/>
              </w:rPr>
              <w:tab/>
            </w:r>
            <w:r w:rsidR="002C4BD0">
              <w:rPr>
                <w:noProof/>
                <w:webHidden/>
              </w:rPr>
              <w:fldChar w:fldCharType="begin"/>
            </w:r>
            <w:r w:rsidR="002C4BD0">
              <w:rPr>
                <w:noProof/>
                <w:webHidden/>
              </w:rPr>
              <w:instrText xml:space="preserve"> PAGEREF _Toc78541866 \h </w:instrText>
            </w:r>
            <w:r w:rsidR="002C4BD0">
              <w:rPr>
                <w:noProof/>
                <w:webHidden/>
              </w:rPr>
            </w:r>
            <w:r w:rsidR="002C4BD0">
              <w:rPr>
                <w:noProof/>
                <w:webHidden/>
              </w:rPr>
              <w:fldChar w:fldCharType="separate"/>
            </w:r>
            <w:r>
              <w:rPr>
                <w:noProof/>
                <w:webHidden/>
              </w:rPr>
              <w:t>13</w:t>
            </w:r>
            <w:r w:rsidR="002C4BD0">
              <w:rPr>
                <w:noProof/>
                <w:webHidden/>
              </w:rPr>
              <w:fldChar w:fldCharType="end"/>
            </w:r>
          </w:hyperlink>
        </w:p>
        <w:p w14:paraId="0D30EF6C" w14:textId="540D22F3"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7" w:history="1">
            <w:r w:rsidR="002C4BD0" w:rsidRPr="00730C37">
              <w:rPr>
                <w:rStyle w:val="Hyperlink"/>
                <w:noProof/>
              </w:rPr>
              <w:t>Access to Entrance</w:t>
            </w:r>
            <w:r w:rsidR="002C4BD0">
              <w:rPr>
                <w:noProof/>
                <w:webHidden/>
              </w:rPr>
              <w:tab/>
            </w:r>
            <w:r w:rsidR="002C4BD0">
              <w:rPr>
                <w:noProof/>
                <w:webHidden/>
              </w:rPr>
              <w:fldChar w:fldCharType="begin"/>
            </w:r>
            <w:r w:rsidR="002C4BD0">
              <w:rPr>
                <w:noProof/>
                <w:webHidden/>
              </w:rPr>
              <w:instrText xml:space="preserve"> PAGEREF _Toc78541867 \h </w:instrText>
            </w:r>
            <w:r w:rsidR="002C4BD0">
              <w:rPr>
                <w:noProof/>
                <w:webHidden/>
              </w:rPr>
            </w:r>
            <w:r w:rsidR="002C4BD0">
              <w:rPr>
                <w:noProof/>
                <w:webHidden/>
              </w:rPr>
              <w:fldChar w:fldCharType="separate"/>
            </w:r>
            <w:r>
              <w:rPr>
                <w:noProof/>
                <w:webHidden/>
              </w:rPr>
              <w:t>13</w:t>
            </w:r>
            <w:r w:rsidR="002C4BD0">
              <w:rPr>
                <w:noProof/>
                <w:webHidden/>
              </w:rPr>
              <w:fldChar w:fldCharType="end"/>
            </w:r>
          </w:hyperlink>
        </w:p>
        <w:p w14:paraId="295DB064" w14:textId="7949FC73"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8" w:history="1">
            <w:r w:rsidR="002C4BD0" w:rsidRPr="00730C37">
              <w:rPr>
                <w:rStyle w:val="Hyperlink"/>
                <w:noProof/>
              </w:rPr>
              <w:t>Questions</w:t>
            </w:r>
            <w:r w:rsidR="002C4BD0">
              <w:rPr>
                <w:noProof/>
                <w:webHidden/>
              </w:rPr>
              <w:tab/>
            </w:r>
            <w:r w:rsidR="002C4BD0">
              <w:rPr>
                <w:noProof/>
                <w:webHidden/>
              </w:rPr>
              <w:fldChar w:fldCharType="begin"/>
            </w:r>
            <w:r w:rsidR="002C4BD0">
              <w:rPr>
                <w:noProof/>
                <w:webHidden/>
              </w:rPr>
              <w:instrText xml:space="preserve"> PAGEREF _Toc78541868 \h </w:instrText>
            </w:r>
            <w:r w:rsidR="002C4BD0">
              <w:rPr>
                <w:noProof/>
                <w:webHidden/>
              </w:rPr>
            </w:r>
            <w:r w:rsidR="002C4BD0">
              <w:rPr>
                <w:noProof/>
                <w:webHidden/>
              </w:rPr>
              <w:fldChar w:fldCharType="separate"/>
            </w:r>
            <w:r>
              <w:rPr>
                <w:noProof/>
                <w:webHidden/>
              </w:rPr>
              <w:t>13</w:t>
            </w:r>
            <w:r w:rsidR="002C4BD0">
              <w:rPr>
                <w:noProof/>
                <w:webHidden/>
              </w:rPr>
              <w:fldChar w:fldCharType="end"/>
            </w:r>
          </w:hyperlink>
        </w:p>
        <w:p w14:paraId="0A44C1FA" w14:textId="0597C6D9"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69" w:history="1">
            <w:r w:rsidR="002C4BD0" w:rsidRPr="00730C37">
              <w:rPr>
                <w:rStyle w:val="Hyperlink"/>
                <w:noProof/>
              </w:rPr>
              <w:t>Summary</w:t>
            </w:r>
            <w:r w:rsidR="002C4BD0">
              <w:rPr>
                <w:noProof/>
                <w:webHidden/>
              </w:rPr>
              <w:tab/>
            </w:r>
            <w:r w:rsidR="002C4BD0">
              <w:rPr>
                <w:noProof/>
                <w:webHidden/>
              </w:rPr>
              <w:fldChar w:fldCharType="begin"/>
            </w:r>
            <w:r w:rsidR="002C4BD0">
              <w:rPr>
                <w:noProof/>
                <w:webHidden/>
              </w:rPr>
              <w:instrText xml:space="preserve"> PAGEREF _Toc78541869 \h </w:instrText>
            </w:r>
            <w:r w:rsidR="002C4BD0">
              <w:rPr>
                <w:noProof/>
                <w:webHidden/>
              </w:rPr>
            </w:r>
            <w:r w:rsidR="002C4BD0">
              <w:rPr>
                <w:noProof/>
                <w:webHidden/>
              </w:rPr>
              <w:fldChar w:fldCharType="separate"/>
            </w:r>
            <w:r>
              <w:rPr>
                <w:noProof/>
                <w:webHidden/>
              </w:rPr>
              <w:t>20</w:t>
            </w:r>
            <w:r w:rsidR="002C4BD0">
              <w:rPr>
                <w:noProof/>
                <w:webHidden/>
              </w:rPr>
              <w:fldChar w:fldCharType="end"/>
            </w:r>
          </w:hyperlink>
        </w:p>
        <w:p w14:paraId="0AD2388A" w14:textId="5E18CA06" w:rsidR="002C4BD0" w:rsidRDefault="00E36A4E" w:rsidP="002C4BD0">
          <w:pPr>
            <w:pStyle w:val="TOC3"/>
            <w:tabs>
              <w:tab w:val="right" w:leader="dot" w:pos="9771"/>
            </w:tabs>
            <w:rPr>
              <w:rFonts w:asciiTheme="minorHAnsi" w:eastAsiaTheme="minorEastAsia" w:hAnsiTheme="minorHAnsi"/>
              <w:noProof/>
              <w:sz w:val="22"/>
              <w:lang w:eastAsia="en-AU"/>
            </w:rPr>
          </w:pPr>
          <w:hyperlink w:anchor="_Toc78541870" w:history="1">
            <w:r w:rsidR="002C4BD0" w:rsidRPr="00730C37">
              <w:rPr>
                <w:rStyle w:val="Hyperlink"/>
                <w:noProof/>
              </w:rPr>
              <w:t>Key Learning</w:t>
            </w:r>
            <w:r w:rsidR="002C4BD0">
              <w:rPr>
                <w:noProof/>
                <w:webHidden/>
              </w:rPr>
              <w:tab/>
            </w:r>
            <w:r w:rsidR="002C4BD0">
              <w:rPr>
                <w:noProof/>
                <w:webHidden/>
              </w:rPr>
              <w:fldChar w:fldCharType="begin"/>
            </w:r>
            <w:r w:rsidR="002C4BD0">
              <w:rPr>
                <w:noProof/>
                <w:webHidden/>
              </w:rPr>
              <w:instrText xml:space="preserve"> PAGEREF _Toc78541870 \h </w:instrText>
            </w:r>
            <w:r w:rsidR="002C4BD0">
              <w:rPr>
                <w:noProof/>
                <w:webHidden/>
              </w:rPr>
            </w:r>
            <w:r w:rsidR="002C4BD0">
              <w:rPr>
                <w:noProof/>
                <w:webHidden/>
              </w:rPr>
              <w:fldChar w:fldCharType="separate"/>
            </w:r>
            <w:r>
              <w:rPr>
                <w:noProof/>
                <w:webHidden/>
              </w:rPr>
              <w:t>21</w:t>
            </w:r>
            <w:r w:rsidR="002C4BD0">
              <w:rPr>
                <w:noProof/>
                <w:webHidden/>
              </w:rPr>
              <w:fldChar w:fldCharType="end"/>
            </w:r>
          </w:hyperlink>
        </w:p>
        <w:p w14:paraId="3DCFB9C2" w14:textId="7498CD74" w:rsidR="002C4BD0" w:rsidRDefault="00E36A4E" w:rsidP="002C4BD0">
          <w:pPr>
            <w:pStyle w:val="TOC2"/>
            <w:tabs>
              <w:tab w:val="right" w:leader="dot" w:pos="9771"/>
            </w:tabs>
            <w:rPr>
              <w:rFonts w:asciiTheme="minorHAnsi" w:eastAsiaTheme="minorEastAsia" w:hAnsiTheme="minorHAnsi"/>
              <w:b w:val="0"/>
              <w:noProof/>
              <w:sz w:val="22"/>
              <w:lang w:eastAsia="en-AU"/>
            </w:rPr>
          </w:pPr>
          <w:hyperlink w:anchor="_Toc78541871" w:history="1">
            <w:r w:rsidR="002C4BD0" w:rsidRPr="00730C37">
              <w:rPr>
                <w:rStyle w:val="Hyperlink"/>
                <w:noProof/>
              </w:rPr>
              <w:t>References</w:t>
            </w:r>
            <w:r w:rsidR="002C4BD0">
              <w:rPr>
                <w:noProof/>
                <w:webHidden/>
              </w:rPr>
              <w:tab/>
            </w:r>
            <w:r w:rsidR="002C4BD0">
              <w:rPr>
                <w:noProof/>
                <w:webHidden/>
              </w:rPr>
              <w:fldChar w:fldCharType="begin"/>
            </w:r>
            <w:r w:rsidR="002C4BD0">
              <w:rPr>
                <w:noProof/>
                <w:webHidden/>
              </w:rPr>
              <w:instrText xml:space="preserve"> PAGEREF _Toc78541871 \h </w:instrText>
            </w:r>
            <w:r w:rsidR="002C4BD0">
              <w:rPr>
                <w:noProof/>
                <w:webHidden/>
              </w:rPr>
            </w:r>
            <w:r w:rsidR="002C4BD0">
              <w:rPr>
                <w:noProof/>
                <w:webHidden/>
              </w:rPr>
              <w:fldChar w:fldCharType="separate"/>
            </w:r>
            <w:r>
              <w:rPr>
                <w:noProof/>
                <w:webHidden/>
              </w:rPr>
              <w:t>22</w:t>
            </w:r>
            <w:r w:rsidR="002C4BD0">
              <w:rPr>
                <w:noProof/>
                <w:webHidden/>
              </w:rPr>
              <w:fldChar w:fldCharType="end"/>
            </w:r>
          </w:hyperlink>
        </w:p>
        <w:p w14:paraId="65162715" w14:textId="77777777" w:rsidR="002C4BD0" w:rsidRDefault="002C4BD0" w:rsidP="002C4BD0">
          <w:pPr>
            <w:rPr>
              <w:noProof/>
            </w:rPr>
          </w:pPr>
          <w:r w:rsidRPr="00DD3BAB">
            <w:rPr>
              <w:b/>
              <w:bCs/>
              <w:noProof/>
            </w:rPr>
            <w:fldChar w:fldCharType="end"/>
          </w:r>
        </w:p>
      </w:sdtContent>
    </w:sdt>
    <w:p w14:paraId="61979966" w14:textId="77777777" w:rsidR="002C0C92" w:rsidRPr="00DD3BAB" w:rsidRDefault="002C0C92" w:rsidP="002C0C92">
      <w:pPr>
        <w:tabs>
          <w:tab w:val="left" w:pos="270"/>
        </w:tabs>
        <w:spacing w:before="120"/>
        <w:ind w:left="270" w:hanging="270"/>
      </w:pPr>
    </w:p>
    <w:p w14:paraId="1A283FEE" w14:textId="77777777" w:rsidR="002C0C92" w:rsidRPr="00DD3BAB" w:rsidRDefault="002C0C92" w:rsidP="002C0C92">
      <w:pPr>
        <w:spacing w:after="160"/>
      </w:pPr>
      <w:r w:rsidRPr="00DD3BAB">
        <w:br w:type="page"/>
      </w:r>
    </w:p>
    <w:p w14:paraId="61EC28CD" w14:textId="4228C3E7" w:rsidR="002C0C92" w:rsidRPr="00DD3BAB" w:rsidRDefault="002C0C92" w:rsidP="002C0C92">
      <w:pPr>
        <w:pStyle w:val="Heading2"/>
        <w:spacing w:before="120" w:after="120" w:line="276" w:lineRule="auto"/>
      </w:pPr>
      <w:bookmarkStart w:id="22" w:name="_Toc78541854"/>
      <w:r w:rsidRPr="00DD3BAB">
        <w:lastRenderedPageBreak/>
        <w:t>Women with Disabilities Victoria’s Prevention of Violence Capacity Building Project</w:t>
      </w:r>
      <w:bookmarkEnd w:id="22"/>
    </w:p>
    <w:p w14:paraId="3BE621A8" w14:textId="77777777" w:rsidR="002C0C92" w:rsidRPr="00DD3BAB" w:rsidRDefault="002C0C92" w:rsidP="002C0C92">
      <w:pPr>
        <w:pStyle w:val="Heading3"/>
        <w:spacing w:line="276" w:lineRule="auto"/>
      </w:pPr>
      <w:bookmarkStart w:id="23" w:name="_Toc78541855"/>
      <w:r w:rsidRPr="00DD3BAB">
        <w:t>Context</w:t>
      </w:r>
      <w:bookmarkEnd w:id="23"/>
    </w:p>
    <w:p w14:paraId="06A5F410" w14:textId="77777777" w:rsidR="002C0C92" w:rsidRPr="00DD3BAB" w:rsidRDefault="002C0C92" w:rsidP="002C0C92">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2790CEF9" w14:textId="77777777" w:rsidR="002C0C92" w:rsidRPr="00DD3BAB" w:rsidRDefault="002C0C92" w:rsidP="002C0C92">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7960F308" w14:textId="77777777" w:rsidR="002C0C92" w:rsidRPr="00DD3BAB" w:rsidRDefault="002C0C92" w:rsidP="002C0C92">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17586C2D" w14:textId="77777777" w:rsidR="002C0C92" w:rsidRPr="00DD3BAB" w:rsidRDefault="002C0C92" w:rsidP="002C0C92">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363AADF9" w14:textId="77777777" w:rsidR="002C0C92" w:rsidRPr="00DD3BAB" w:rsidRDefault="002C0C92" w:rsidP="002C0C92">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04310912" w14:textId="77777777" w:rsidR="002C0C92" w:rsidRPr="00DD3BAB" w:rsidRDefault="002C0C92" w:rsidP="002C0C92">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6835A252" w14:textId="77777777" w:rsidR="002C0C92" w:rsidRPr="00DD3BAB" w:rsidRDefault="002C0C92" w:rsidP="002C0C92">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6CA11920" w14:textId="77777777" w:rsidR="002C0C92" w:rsidRPr="00DD3BAB" w:rsidRDefault="002C0C92" w:rsidP="002C0C92">
      <w:pPr>
        <w:pStyle w:val="Heading2"/>
      </w:pPr>
      <w:bookmarkStart w:id="24" w:name="_Toc33017010"/>
      <w:bookmarkStart w:id="25" w:name="_Toc78541856"/>
      <w:r w:rsidRPr="00DD3BAB">
        <w:t>Key Facts About Disability and Gender</w:t>
      </w:r>
      <w:bookmarkEnd w:id="24"/>
      <w:bookmarkEnd w:id="25"/>
    </w:p>
    <w:p w14:paraId="7B4DCBB2" w14:textId="77777777" w:rsidR="002C0C92" w:rsidRPr="00DD3BAB" w:rsidRDefault="002C0C92" w:rsidP="002C0C92">
      <w:pPr>
        <w:pStyle w:val="Heading3"/>
        <w:spacing w:line="276" w:lineRule="auto"/>
      </w:pPr>
      <w:bookmarkStart w:id="26" w:name="_Toc33017011"/>
      <w:bookmarkStart w:id="27" w:name="_Toc78541857"/>
      <w:r w:rsidRPr="00DD3BAB">
        <w:t>Who Are Women with Disabilities?</w:t>
      </w:r>
      <w:bookmarkEnd w:id="26"/>
      <w:bookmarkEnd w:id="27"/>
    </w:p>
    <w:p w14:paraId="728C5B3B" w14:textId="77777777" w:rsidR="002C0C92" w:rsidRPr="00DD3BAB" w:rsidRDefault="002C0C92" w:rsidP="002C0C92">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0D94D21C" w14:textId="77777777" w:rsidR="002C0C92" w:rsidRPr="00DD3BAB" w:rsidRDefault="002C0C92" w:rsidP="002C0C92">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214D3066" w14:textId="77777777" w:rsidR="002C0C92" w:rsidRPr="00DD3BAB" w:rsidRDefault="002C0C92" w:rsidP="002C0C92">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294683AF" w14:textId="77777777" w:rsidR="002C0C92" w:rsidRPr="00DD3BAB" w:rsidRDefault="002C0C92" w:rsidP="002C0C92">
      <w:pPr>
        <w:pStyle w:val="Heading3"/>
        <w:spacing w:line="276" w:lineRule="auto"/>
      </w:pPr>
      <w:bookmarkStart w:id="28" w:name="_Toc33017012"/>
      <w:bookmarkStart w:id="29" w:name="_Toc78541858"/>
      <w:r w:rsidRPr="00DD3BAB">
        <w:t>What Barriers Do We Face?</w:t>
      </w:r>
      <w:bookmarkEnd w:id="28"/>
      <w:bookmarkEnd w:id="29"/>
    </w:p>
    <w:p w14:paraId="1136A71F" w14:textId="77777777" w:rsidR="002C0C92" w:rsidRPr="00DD3BAB" w:rsidRDefault="002C0C92" w:rsidP="002C0C92">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78B5FBDE" w14:textId="77777777" w:rsidR="002C0C92" w:rsidRPr="00DD3BAB" w:rsidRDefault="002C0C92" w:rsidP="002C0C92">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88C68E8" w14:textId="77777777" w:rsidR="002C0C92" w:rsidRPr="00DD3BAB" w:rsidRDefault="002C0C92" w:rsidP="002C0C92">
      <w:pPr>
        <w:spacing w:before="120"/>
      </w:pPr>
      <w:r w:rsidRPr="00DD3BAB">
        <w:t>We have traditionally been excluded from the mainstream women’s social movement, whilst issues of concern to women with disabilities have not been addressed by the broader disability advocacy movement.</w:t>
      </w:r>
    </w:p>
    <w:p w14:paraId="3DA196D3" w14:textId="77777777" w:rsidR="002C0C92" w:rsidRPr="00DD3BAB" w:rsidRDefault="002C0C92" w:rsidP="002C0C92">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7B23F0F2" w14:textId="77777777" w:rsidR="002C0C92" w:rsidRPr="00DD3BAB" w:rsidRDefault="002C0C92" w:rsidP="002C0C92">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2CDF5B04" w14:textId="77777777" w:rsidR="002C0C92" w:rsidRPr="00DD3BAB" w:rsidRDefault="002C0C92" w:rsidP="002C0C92">
      <w:pPr>
        <w:pStyle w:val="Heading2"/>
        <w:spacing w:before="120" w:after="120" w:line="276" w:lineRule="auto"/>
      </w:pPr>
      <w:bookmarkStart w:id="30" w:name="_Toc33017013"/>
      <w:bookmarkStart w:id="31" w:name="_Toc78541859"/>
      <w:r w:rsidRPr="00DD3BAB">
        <w:t>Key Facts About Disability and Violence Against Women</w:t>
      </w:r>
      <w:bookmarkEnd w:id="30"/>
      <w:bookmarkEnd w:id="31"/>
    </w:p>
    <w:p w14:paraId="0FB37FE6" w14:textId="77777777" w:rsidR="002C0C92" w:rsidRPr="00DD3BAB" w:rsidRDefault="002C0C92" w:rsidP="002C0C92">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743E4D0E" w14:textId="77777777" w:rsidR="002C0C92" w:rsidRPr="00DD3BAB" w:rsidRDefault="002C0C92" w:rsidP="002C0C92">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14:paraId="151EFC43" w14:textId="77777777" w:rsidR="002C0C92" w:rsidRPr="00DD3BAB" w:rsidRDefault="002C0C92" w:rsidP="002C0C92">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60C058A6" w14:textId="77777777" w:rsidR="002C0C92" w:rsidRPr="00DD3BAB" w:rsidRDefault="002C0C92" w:rsidP="002C0C92">
      <w:pPr>
        <w:pStyle w:val="ListParagraph"/>
        <w:numPr>
          <w:ilvl w:val="0"/>
          <w:numId w:val="3"/>
        </w:numPr>
        <w:spacing w:before="120" w:after="0"/>
        <w:ind w:left="274" w:hanging="274"/>
      </w:pPr>
      <w:r w:rsidRPr="00DD3BAB">
        <w:t>Over one-third of women with disabilities experience some form of intimate partner violence.</w:t>
      </w:r>
    </w:p>
    <w:p w14:paraId="4E15CEFE" w14:textId="77777777" w:rsidR="002C0C92" w:rsidRPr="00DD3BAB" w:rsidRDefault="002C0C92" w:rsidP="002C0C92">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35B2B553" w14:textId="77777777" w:rsidR="002C0C92" w:rsidRPr="00DD3BAB" w:rsidRDefault="002C0C92" w:rsidP="002C0C92">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14:paraId="23E2FCD5" w14:textId="77777777" w:rsidR="002C0C92" w:rsidRPr="00DD3BAB" w:rsidRDefault="002C0C92" w:rsidP="002C0C92">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560A3C63" w14:textId="77777777" w:rsidR="002C0C92" w:rsidRPr="00DD3BAB" w:rsidRDefault="002C0C92" w:rsidP="002C0C92">
      <w:pPr>
        <w:spacing w:before="120"/>
      </w:pPr>
    </w:p>
    <w:p w14:paraId="61BB86F7" w14:textId="77777777" w:rsidR="002C0C92" w:rsidRPr="00DD3BAB" w:rsidRDefault="002C0C92" w:rsidP="002C0C92">
      <w:pPr>
        <w:pStyle w:val="Heading2"/>
        <w:spacing w:before="120" w:after="120" w:line="276" w:lineRule="auto"/>
      </w:pPr>
      <w:r w:rsidRPr="00DD3BAB">
        <w:br w:type="page"/>
      </w:r>
      <w:bookmarkStart w:id="32" w:name="_Toc78541860"/>
      <w:r>
        <w:lastRenderedPageBreak/>
        <w:t>The Women’s Health Services Disability Audit Tool</w:t>
      </w:r>
      <w:bookmarkEnd w:id="32"/>
    </w:p>
    <w:p w14:paraId="7235AC3C" w14:textId="77777777" w:rsidR="002C0C92" w:rsidRDefault="002C0C92" w:rsidP="002C0C92">
      <w:bookmarkStart w:id="33"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101D7954" w14:textId="77777777" w:rsidR="002C0C92" w:rsidRPr="00DD3BAB" w:rsidRDefault="002C0C92" w:rsidP="002C0C92">
      <w:pPr>
        <w:pStyle w:val="Heading3"/>
        <w:spacing w:line="276" w:lineRule="auto"/>
      </w:pPr>
      <w:bookmarkStart w:id="34" w:name="_Toc78541861"/>
      <w:r w:rsidRPr="00DD3BAB">
        <w:t>Guiding Principles</w:t>
      </w:r>
      <w:bookmarkEnd w:id="33"/>
      <w:bookmarkEnd w:id="34"/>
    </w:p>
    <w:p w14:paraId="55C444FC" w14:textId="77777777" w:rsidR="002C0C92" w:rsidRDefault="002C0C92" w:rsidP="002C0C92">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65975D99" w14:textId="77777777" w:rsidR="002C0C92" w:rsidRPr="004535A6" w:rsidRDefault="002C0C92" w:rsidP="002C0C92">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7AEE9F8E" w14:textId="77777777" w:rsidR="002C0C92" w:rsidRPr="004535A6" w:rsidRDefault="002C0C92" w:rsidP="002C0C92">
      <w:r w:rsidRPr="004535A6">
        <w:t>Challenge condoning of violence against women</w:t>
      </w:r>
      <w:r>
        <w:t>.</w:t>
      </w:r>
      <w:r w:rsidRPr="004535A6">
        <w:t xml:space="preserve"> </w:t>
      </w:r>
    </w:p>
    <w:p w14:paraId="2F6BF6C9" w14:textId="77777777" w:rsidR="002C0C92" w:rsidRPr="004535A6" w:rsidRDefault="002C0C92" w:rsidP="002C0C92">
      <w:r w:rsidRPr="004535A6">
        <w:t>Promote women’s independence and decision-making in public life and relationships</w:t>
      </w:r>
      <w:r>
        <w:t>.</w:t>
      </w:r>
    </w:p>
    <w:p w14:paraId="5BE73B95" w14:textId="77777777" w:rsidR="002C0C92" w:rsidRPr="004535A6" w:rsidRDefault="002C0C92" w:rsidP="002C0C92">
      <w:r w:rsidRPr="004535A6">
        <w:t>Foster positive personal identities and challenge gender stereotypes and roles</w:t>
      </w:r>
      <w:r>
        <w:t>.</w:t>
      </w:r>
    </w:p>
    <w:p w14:paraId="50E5B6AB" w14:textId="77777777" w:rsidR="002C0C92" w:rsidRPr="004535A6" w:rsidRDefault="002C0C92" w:rsidP="002C0C92">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179D9B69" w14:textId="77777777" w:rsidR="002C0C92" w:rsidRPr="004535A6" w:rsidRDefault="002C0C92" w:rsidP="002C0C92">
      <w:r w:rsidRPr="004535A6">
        <w:lastRenderedPageBreak/>
        <w:t>Promote and normalise gender equality in public and private life (</w:t>
      </w:r>
      <w:r>
        <w:t>O</w:t>
      </w:r>
      <w:r w:rsidRPr="004535A6">
        <w:t>ur Watch 2015)</w:t>
      </w:r>
      <w:r>
        <w:t>.</w:t>
      </w:r>
    </w:p>
    <w:p w14:paraId="145FC418" w14:textId="77777777" w:rsidR="002C0C92" w:rsidRPr="004535A6" w:rsidRDefault="002C0C92" w:rsidP="002C0C92">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38F281FE" w14:textId="77777777" w:rsidR="002C0C92" w:rsidRPr="004535A6" w:rsidRDefault="002C0C92" w:rsidP="002C0C92">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4A71CCBB" w14:textId="77777777" w:rsidR="002C0C92" w:rsidRPr="004535A6" w:rsidRDefault="002C0C92" w:rsidP="002C0C92">
      <w:pPr>
        <w:pStyle w:val="ListParagraph"/>
        <w:numPr>
          <w:ilvl w:val="0"/>
          <w:numId w:val="4"/>
        </w:numPr>
      </w:pPr>
      <w:r w:rsidRPr="004535A6">
        <w:t>Enlisting the support of senior leaders</w:t>
      </w:r>
      <w:r>
        <w:t>.</w:t>
      </w:r>
    </w:p>
    <w:p w14:paraId="0AC80B83" w14:textId="77777777" w:rsidR="002C0C92" w:rsidRPr="004535A6" w:rsidRDefault="002C0C92" w:rsidP="002C0C92">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14:paraId="376E5172" w14:textId="77777777" w:rsidR="002C0C92" w:rsidRPr="004535A6" w:rsidRDefault="002C0C92" w:rsidP="002C0C92">
      <w:pPr>
        <w:pStyle w:val="ListParagraph"/>
        <w:numPr>
          <w:ilvl w:val="0"/>
          <w:numId w:val="4"/>
        </w:numPr>
      </w:pPr>
      <w:r w:rsidRPr="004535A6">
        <w:t>Developing a vision of what your inclusive organisation and PVAW activities will look like</w:t>
      </w:r>
      <w:r>
        <w:t>.</w:t>
      </w:r>
    </w:p>
    <w:p w14:paraId="1E374660" w14:textId="77777777" w:rsidR="002C0C92" w:rsidRPr="004535A6" w:rsidRDefault="002C0C92" w:rsidP="002C0C92">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14:paraId="4993A10C" w14:textId="77777777" w:rsidR="002C0C92" w:rsidRPr="004535A6" w:rsidRDefault="002C0C92" w:rsidP="002C0C92">
      <w:pPr>
        <w:pStyle w:val="ListParagraph"/>
        <w:numPr>
          <w:ilvl w:val="0"/>
          <w:numId w:val="4"/>
        </w:numPr>
      </w:pPr>
      <w:r w:rsidRPr="004535A6">
        <w:t>Communicating throughout your organisation about disability inclusion</w:t>
      </w:r>
      <w:r>
        <w:t>.</w:t>
      </w:r>
    </w:p>
    <w:p w14:paraId="3F9630D6" w14:textId="77777777" w:rsidR="002C0C92" w:rsidRPr="004535A6" w:rsidRDefault="002C0C92" w:rsidP="002C0C92">
      <w:pPr>
        <w:pStyle w:val="ListParagraph"/>
        <w:numPr>
          <w:ilvl w:val="0"/>
          <w:numId w:val="4"/>
        </w:numPr>
      </w:pPr>
      <w:r w:rsidRPr="004535A6">
        <w:t>Building knowledge of disability, barriers to inclusion and prevention of violence against women with disabilities within your organisation</w:t>
      </w:r>
      <w:r>
        <w:t>.</w:t>
      </w:r>
    </w:p>
    <w:p w14:paraId="7FDC55A9" w14:textId="77777777" w:rsidR="002C0C92" w:rsidRPr="004535A6" w:rsidRDefault="002C0C92" w:rsidP="002C0C92">
      <w:pPr>
        <w:pStyle w:val="ListParagraph"/>
        <w:numPr>
          <w:ilvl w:val="0"/>
          <w:numId w:val="4"/>
        </w:numPr>
      </w:pPr>
      <w:r w:rsidRPr="004535A6">
        <w:t>Determining priorities for action and incrementally removing barriers to inclusion</w:t>
      </w:r>
      <w:r>
        <w:t>.</w:t>
      </w:r>
    </w:p>
    <w:p w14:paraId="42CF1F05" w14:textId="77777777" w:rsidR="002C0C92" w:rsidRPr="004535A6" w:rsidRDefault="002C0C92" w:rsidP="002C0C92">
      <w:pPr>
        <w:pStyle w:val="ListParagraph"/>
        <w:numPr>
          <w:ilvl w:val="0"/>
          <w:numId w:val="4"/>
        </w:numPr>
      </w:pPr>
      <w:r w:rsidRPr="004535A6">
        <w:t>Improving policies and procedures to reflect disability inclusion</w:t>
      </w:r>
      <w:r>
        <w:t>.</w:t>
      </w:r>
    </w:p>
    <w:p w14:paraId="1EE5C894" w14:textId="77777777" w:rsidR="002C0C92" w:rsidRPr="004535A6" w:rsidRDefault="002C0C92" w:rsidP="002C0C92">
      <w:pPr>
        <w:pStyle w:val="ListParagraph"/>
        <w:numPr>
          <w:ilvl w:val="0"/>
          <w:numId w:val="4"/>
        </w:numPr>
      </w:pPr>
      <w:r w:rsidRPr="004535A6">
        <w:t>Making small changes which will achieve large impact</w:t>
      </w:r>
      <w:r>
        <w:t>.</w:t>
      </w:r>
    </w:p>
    <w:p w14:paraId="704C8D5C" w14:textId="77777777" w:rsidR="002C0C92" w:rsidRPr="004535A6" w:rsidRDefault="002C0C92" w:rsidP="002C0C92">
      <w:pPr>
        <w:pStyle w:val="ListParagraph"/>
        <w:numPr>
          <w:ilvl w:val="0"/>
          <w:numId w:val="4"/>
        </w:numPr>
      </w:pPr>
      <w:r w:rsidRPr="004535A6">
        <w:t>Maintaining momentum and reinforcing the message</w:t>
      </w:r>
      <w:r>
        <w:t>.</w:t>
      </w:r>
    </w:p>
    <w:p w14:paraId="43D7FA15" w14:textId="77777777" w:rsidR="002C0C92" w:rsidRPr="004535A6" w:rsidRDefault="002C0C92" w:rsidP="002C0C92">
      <w:pPr>
        <w:pStyle w:val="ListParagraph"/>
        <w:numPr>
          <w:ilvl w:val="0"/>
          <w:numId w:val="4"/>
        </w:numPr>
      </w:pPr>
      <w:r w:rsidRPr="004535A6">
        <w:t>Role modelling inclusion</w:t>
      </w:r>
      <w:r>
        <w:t>.</w:t>
      </w:r>
    </w:p>
    <w:p w14:paraId="4FA1D49D" w14:textId="4D57BBAB" w:rsidR="002C0C92" w:rsidRPr="004535A6" w:rsidRDefault="002C0C92" w:rsidP="002C0C92">
      <w:pPr>
        <w:pStyle w:val="ListParagraph"/>
        <w:numPr>
          <w:ilvl w:val="0"/>
          <w:numId w:val="4"/>
        </w:numPr>
      </w:pPr>
      <w:r w:rsidRPr="004535A6">
        <w:t>Building disability inclusion into expectations of organisational performance</w:t>
      </w:r>
      <w:r>
        <w:t>.</w:t>
      </w:r>
    </w:p>
    <w:p w14:paraId="0E6674D6" w14:textId="77777777" w:rsidR="002C0C92" w:rsidRPr="004535A6" w:rsidRDefault="002C0C92" w:rsidP="002C0C92">
      <w:pPr>
        <w:pStyle w:val="ListParagraph"/>
        <w:numPr>
          <w:ilvl w:val="0"/>
          <w:numId w:val="4"/>
        </w:numPr>
      </w:pPr>
      <w:r w:rsidRPr="004535A6">
        <w:t>Promoting inclusion through internal events and activities</w:t>
      </w:r>
      <w:r>
        <w:t>.</w:t>
      </w:r>
    </w:p>
    <w:p w14:paraId="0B9CFB81" w14:textId="77777777" w:rsidR="002C0C92" w:rsidRPr="004535A6" w:rsidRDefault="002C0C92" w:rsidP="002C0C92">
      <w:pPr>
        <w:pStyle w:val="ListParagraph"/>
        <w:numPr>
          <w:ilvl w:val="0"/>
          <w:numId w:val="4"/>
        </w:numPr>
      </w:pPr>
      <w:r w:rsidRPr="004535A6">
        <w:t>Evaluating progress to guide future action (adapted from VicHealth 2018)</w:t>
      </w:r>
      <w:r>
        <w:t>.</w:t>
      </w:r>
    </w:p>
    <w:p w14:paraId="20693B76" w14:textId="77777777" w:rsidR="002C0C92" w:rsidRPr="00F901F6" w:rsidRDefault="002C0C92" w:rsidP="002C0C92">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001AEF2B" w14:textId="77777777" w:rsidR="002C0C92" w:rsidRDefault="002C0C92" w:rsidP="002C0C92">
      <w:pPr>
        <w:pStyle w:val="Heading3"/>
        <w:spacing w:line="276" w:lineRule="auto"/>
      </w:pPr>
      <w:bookmarkStart w:id="35" w:name="_Toc78541862"/>
      <w:r>
        <w:t>Audit Scope</w:t>
      </w:r>
      <w:bookmarkEnd w:id="35"/>
    </w:p>
    <w:p w14:paraId="2455FB2C" w14:textId="77777777" w:rsidR="002C0C92" w:rsidRPr="004535A6" w:rsidRDefault="002C0C92" w:rsidP="002C0C92">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11918375" w14:textId="77777777" w:rsidR="002C0C92" w:rsidRPr="004535A6" w:rsidRDefault="002C0C92" w:rsidP="002C0C92">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166CD169" w14:textId="77777777" w:rsidR="002C0C92" w:rsidRPr="004535A6" w:rsidRDefault="002C0C92" w:rsidP="002C0C92">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67AA5B92" w14:textId="77777777" w:rsidR="002C0C92" w:rsidRPr="004535A6" w:rsidRDefault="002C0C92" w:rsidP="002C0C92">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0D87D33F" w14:textId="77777777" w:rsidR="002C0C92" w:rsidRPr="00194EC3" w:rsidRDefault="002C0C92" w:rsidP="002C0C92">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2EBFDE3F" w14:textId="77777777" w:rsidR="002C0C92" w:rsidRDefault="002C0C92" w:rsidP="002C0C92">
      <w:pPr>
        <w:pStyle w:val="Heading3"/>
        <w:spacing w:line="276" w:lineRule="auto"/>
      </w:pPr>
      <w:bookmarkStart w:id="36" w:name="_Toc78541863"/>
      <w:r w:rsidRPr="00DD3BAB">
        <w:t>Data Collection and Presentation</w:t>
      </w:r>
      <w:bookmarkEnd w:id="36"/>
    </w:p>
    <w:p w14:paraId="11BDDFDF" w14:textId="46D17824" w:rsidR="002C0C92" w:rsidRPr="007F63F2" w:rsidRDefault="002C0C92" w:rsidP="002C0C92">
      <w:r w:rsidRPr="004535A6">
        <w:t xml:space="preserve">Users of the auditing tool </w:t>
      </w:r>
      <w:proofErr w:type="gramStart"/>
      <w:r w:rsidRPr="004535A6">
        <w:t>are able to</w:t>
      </w:r>
      <w:proofErr w:type="gramEnd"/>
      <w:r w:rsidRPr="004535A6">
        <w:t xml:space="preserve"> generate their own snapshot report </w:t>
      </w:r>
      <w:r>
        <w:t>using the template provided in each section of the toolkit and</w:t>
      </w:r>
      <w:r w:rsidRPr="004535A6">
        <w:t xml:space="preserve"> determine and plan to fill gaps in current organisational systems, processes and infrastructure according to their organisational and regional strategic priorities and resources.  </w:t>
      </w:r>
    </w:p>
    <w:p w14:paraId="3C421E57" w14:textId="77777777" w:rsidR="002C0C92" w:rsidRPr="00DD3BAB" w:rsidRDefault="002C0C92" w:rsidP="002C0C92">
      <w:pPr>
        <w:pStyle w:val="Heading3"/>
        <w:spacing w:line="276" w:lineRule="auto"/>
      </w:pPr>
      <w:bookmarkStart w:id="37" w:name="_Toc78541864"/>
      <w:r>
        <w:t>Audit Instructions</w:t>
      </w:r>
      <w:bookmarkEnd w:id="37"/>
    </w:p>
    <w:p w14:paraId="4F92CF83" w14:textId="77777777" w:rsidR="002C0C92" w:rsidRPr="004535A6" w:rsidRDefault="002C0C92" w:rsidP="002C0C92">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4E2FC19C" w14:textId="77777777" w:rsidR="002C0C92" w:rsidRPr="004535A6" w:rsidRDefault="002C0C92" w:rsidP="002C0C92">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19236287" w14:textId="77777777" w:rsidR="002C0C92" w:rsidRDefault="002C0C92" w:rsidP="002C0C92">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7D879B3F" w14:textId="77777777" w:rsidR="002C0C92" w:rsidRPr="00950B5D" w:rsidRDefault="002C0C92" w:rsidP="002C0C92">
      <w:r>
        <w:t>Respondents are also invited to develop a summary of findings derived from the completed topic areas, and complete the sections asking about the current situation and future planning to enhance disability inclusion.</w:t>
      </w:r>
    </w:p>
    <w:p w14:paraId="565BC7A8" w14:textId="77777777" w:rsidR="002C0C92" w:rsidRPr="004535A6" w:rsidRDefault="002C0C92" w:rsidP="002C0C92">
      <w:pPr>
        <w:pStyle w:val="Heading2"/>
        <w:spacing w:before="120" w:line="240" w:lineRule="auto"/>
        <w:rPr>
          <w:rFonts w:ascii="Calibri" w:hAnsi="Calibri" w:cs="Calibri"/>
          <w:sz w:val="22"/>
          <w:szCs w:val="22"/>
        </w:rPr>
      </w:pPr>
    </w:p>
    <w:p w14:paraId="1A0756F8" w14:textId="77777777" w:rsidR="002C0C92" w:rsidRPr="004535A6" w:rsidRDefault="002C0C92" w:rsidP="002C0C92">
      <w:pPr>
        <w:spacing w:before="120" w:after="0" w:line="240" w:lineRule="auto"/>
        <w:rPr>
          <w:rFonts w:ascii="Calibri" w:hAnsi="Calibri" w:cs="Calibri"/>
        </w:rPr>
      </w:pPr>
    </w:p>
    <w:p w14:paraId="26A020E4" w14:textId="77777777" w:rsidR="002C0C92" w:rsidRDefault="002C0C92" w:rsidP="002C0C92">
      <w:pPr>
        <w:spacing w:after="160"/>
        <w:rPr>
          <w:rFonts w:cs="Verdana"/>
          <w:b/>
          <w:bCs/>
          <w:color w:val="652165"/>
          <w:sz w:val="36"/>
          <w:szCs w:val="36"/>
          <w:lang w:val="en-GB"/>
        </w:rPr>
      </w:pPr>
      <w:r>
        <w:br w:type="page"/>
      </w:r>
    </w:p>
    <w:p w14:paraId="681A9887" w14:textId="77777777" w:rsidR="002C0C92" w:rsidRPr="00DD3BAB" w:rsidRDefault="002C0C92" w:rsidP="002C0C92">
      <w:pPr>
        <w:pStyle w:val="Heading2"/>
        <w:spacing w:line="276" w:lineRule="auto"/>
      </w:pPr>
      <w:bookmarkStart w:id="38" w:name="_Toc78541865"/>
      <w:r>
        <w:lastRenderedPageBreak/>
        <w:t>Prevention of Violence Against Women Disability Audit</w:t>
      </w:r>
      <w:bookmarkEnd w:id="38"/>
    </w:p>
    <w:p w14:paraId="5F5A5ABE" w14:textId="77777777" w:rsidR="002C0C92" w:rsidRDefault="002C0C92" w:rsidP="002C0C92">
      <w:pPr>
        <w:pStyle w:val="Heading3"/>
        <w:spacing w:line="276" w:lineRule="auto"/>
      </w:pPr>
      <w:bookmarkStart w:id="39" w:name="_Toc78541866"/>
      <w:r>
        <w:t>Premises</w:t>
      </w:r>
      <w:bookmarkEnd w:id="39"/>
    </w:p>
    <w:p w14:paraId="285813DA" w14:textId="77777777" w:rsidR="002C0C92" w:rsidRDefault="002C0C92" w:rsidP="002C0C92">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2" w:history="1">
        <w:r w:rsidRPr="002C0C92">
          <w:rPr>
            <w:u w:val="single"/>
          </w:rPr>
          <w:t>https://www.access.asn.au/</w:t>
        </w:r>
      </w:hyperlink>
      <w:r w:rsidRPr="002C0C92">
        <w:t>.</w:t>
      </w:r>
    </w:p>
    <w:p w14:paraId="55FE4A17" w14:textId="77777777" w:rsidR="002C0C92" w:rsidRPr="003D738E" w:rsidRDefault="002C0C92" w:rsidP="002C0C92">
      <w:pPr>
        <w:pStyle w:val="Heading3"/>
        <w:spacing w:line="276" w:lineRule="auto"/>
      </w:pPr>
      <w:bookmarkStart w:id="40" w:name="_Toc78541867"/>
      <w:r>
        <w:t>Access to Entrance</w:t>
      </w:r>
      <w:bookmarkEnd w:id="40"/>
    </w:p>
    <w:p w14:paraId="176D4187" w14:textId="77777777" w:rsidR="002C0C92" w:rsidRPr="00DD3BAB" w:rsidRDefault="002C0C92" w:rsidP="00673E3E">
      <w:pPr>
        <w:pStyle w:val="Heading3"/>
      </w:pPr>
      <w:bookmarkStart w:id="41" w:name="_Toc78541868"/>
      <w:r w:rsidRPr="00DD3BAB">
        <w:t>Questions</w:t>
      </w:r>
      <w:bookmarkEnd w:id="41"/>
      <w:r w:rsidRPr="00DD3BAB">
        <w:t> </w:t>
      </w:r>
    </w:p>
    <w:p w14:paraId="503D6022" w14:textId="77777777" w:rsidR="002C0C92" w:rsidRPr="00764E56" w:rsidRDefault="002C0C92" w:rsidP="002C0C92">
      <w:pPr>
        <w:spacing w:before="120" w:after="0" w:line="240" w:lineRule="auto"/>
      </w:pPr>
      <w:r w:rsidRPr="00764E56">
        <w:t>The questions</w:t>
      </w:r>
      <w:r>
        <w:t xml:space="preserve"> below</w:t>
      </w:r>
      <w:r w:rsidRPr="00764E56">
        <w:t xml:space="preserve"> can assist in determining whether people with disabilities can enter your premises or event space. Enhancements to the accessibility of your organisation’s entrance may be limited by resource constraints and leasing contracts in the short term, though correctly and securely positioned portable ramps can increase accessibility if permanent infrastructure is unavailable. However,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Easy access to your building promotes the public participation of women with disabilities and demonstrates commitment to the equality of all people.</w:t>
      </w:r>
    </w:p>
    <w:p w14:paraId="69ED73EC" w14:textId="77777777" w:rsidR="002C0C92" w:rsidRDefault="002C0C92" w:rsidP="002C0C92">
      <w:pPr>
        <w:spacing w:after="160"/>
      </w:pPr>
    </w:p>
    <w:p w14:paraId="558506E4" w14:textId="77777777" w:rsidR="002C0C92" w:rsidRDefault="002C0C92" w:rsidP="002C0C92">
      <w:pPr>
        <w:spacing w:after="160"/>
        <w:rPr>
          <w:b/>
        </w:rPr>
      </w:pPr>
      <w:r>
        <w:rPr>
          <w:b/>
        </w:rPr>
        <w:t>Reflective questions:</w:t>
      </w:r>
    </w:p>
    <w:p w14:paraId="6B6630B7" w14:textId="77777777" w:rsidR="002C0C92" w:rsidRPr="006F19A6" w:rsidRDefault="002C0C92" w:rsidP="002C0C92">
      <w:pPr>
        <w:rPr>
          <w:b/>
          <w:bCs/>
        </w:rPr>
      </w:pPr>
      <w:r w:rsidRPr="006F19A6">
        <w:rPr>
          <w:b/>
          <w:bCs/>
        </w:rPr>
        <w:t>How easily do you think people with disabilities can access the entrance to and enter your building or event space?</w:t>
      </w:r>
    </w:p>
    <w:p w14:paraId="4A67DF28" w14:textId="77777777" w:rsidR="002C0C92" w:rsidRDefault="002C0C92" w:rsidP="002C0C92">
      <w:pPr>
        <w:spacing w:after="160" w:line="360" w:lineRule="auto"/>
        <w:rPr>
          <w:b/>
          <w:u w:val="single"/>
          <w:lang w:val="en-GB"/>
        </w:rPr>
      </w:pPr>
    </w:p>
    <w:p w14:paraId="0DE8D2FB" w14:textId="77777777" w:rsidR="002C0C92" w:rsidRDefault="002C0C92" w:rsidP="002C0C92">
      <w:pPr>
        <w:spacing w:after="160" w:line="360" w:lineRule="auto"/>
        <w:rPr>
          <w:b/>
          <w:u w:val="single"/>
          <w:lang w:val="en-GB"/>
        </w:rPr>
      </w:pPr>
    </w:p>
    <w:p w14:paraId="37F2ABAB" w14:textId="77777777" w:rsidR="002C0C92" w:rsidRDefault="002C0C92" w:rsidP="002C0C92">
      <w:pPr>
        <w:spacing w:after="160" w:line="360" w:lineRule="auto"/>
        <w:rPr>
          <w:b/>
          <w:u w:val="single"/>
          <w:lang w:val="en-GB"/>
        </w:rPr>
      </w:pPr>
    </w:p>
    <w:p w14:paraId="73B099B5" w14:textId="0D1F1640" w:rsidR="002C0C92" w:rsidRDefault="002C0C92" w:rsidP="002C0C92">
      <w:pPr>
        <w:spacing w:after="160" w:line="360" w:lineRule="auto"/>
        <w:rPr>
          <w:b/>
          <w:u w:val="single"/>
          <w:lang w:val="en-GB"/>
        </w:rPr>
      </w:pPr>
      <w:r w:rsidRPr="006319D5">
        <w:rPr>
          <w:b/>
          <w:u w:val="single"/>
          <w:lang w:val="en-GB"/>
        </w:rPr>
        <w:lastRenderedPageBreak/>
        <w:t xml:space="preserve">Question </w:t>
      </w:r>
      <w:r>
        <w:rPr>
          <w:b/>
          <w:u w:val="single"/>
          <w:lang w:val="en-GB"/>
        </w:rPr>
        <w:t>1</w:t>
      </w:r>
      <w:r w:rsidRPr="006319D5">
        <w:rPr>
          <w:b/>
          <w:u w:val="single"/>
          <w:lang w:val="en-GB"/>
        </w:rPr>
        <w:t>:</w:t>
      </w:r>
    </w:p>
    <w:p w14:paraId="7CA53DA2" w14:textId="6A3A6C61" w:rsidR="002C0C92" w:rsidRDefault="002C0C92" w:rsidP="002C0C92">
      <w:pPr>
        <w:rPr>
          <w:b/>
          <w:u w:val="single"/>
          <w:lang w:val="en-GB"/>
        </w:rPr>
      </w:pPr>
      <w:r w:rsidRPr="004535A6">
        <w:t>Does the building/event space have ramp access to the main entrance?</w:t>
      </w:r>
    </w:p>
    <w:p w14:paraId="5905A5BF" w14:textId="5E5CC13E" w:rsidR="002C0C92" w:rsidRDefault="002C0C92" w:rsidP="002C0C92">
      <w:pPr>
        <w:spacing w:line="360" w:lineRule="auto"/>
        <w:rPr>
          <w:b/>
          <w:lang w:val="en-GB"/>
        </w:rPr>
      </w:pPr>
      <w:r w:rsidRPr="00794B3E">
        <w:rPr>
          <w:b/>
          <w:lang w:val="en-GB"/>
        </w:rPr>
        <w:t xml:space="preserve">Notes: </w:t>
      </w:r>
    </w:p>
    <w:p w14:paraId="276E58F7" w14:textId="08F2DA4B" w:rsidR="002C0C92" w:rsidRDefault="002C0C92" w:rsidP="002C0C92">
      <w:pPr>
        <w:rPr>
          <w:b/>
          <w:lang w:val="en-GB"/>
        </w:rPr>
      </w:pPr>
      <w:r w:rsidRPr="004535A6">
        <w:t xml:space="preserve">This is vital if the building threshold is not level with the external pathway and is elevated by steps. Portable temporary ramps are useful if the building cannot be entered other than </w:t>
      </w:r>
      <w:proofErr w:type="gramStart"/>
      <w:r w:rsidRPr="004535A6">
        <w:t>by the use of</w:t>
      </w:r>
      <w:proofErr w:type="gramEnd"/>
      <w:r w:rsidRPr="004535A6">
        <w:t xml:space="preserve"> steps.  Consult </w:t>
      </w:r>
      <w:hyperlink r:id="rId13" w:history="1">
        <w:r w:rsidRPr="002C0C92">
          <w:rPr>
            <w:u w:val="single"/>
          </w:rPr>
          <w:t>https://designfordignity.com.au/retail-guidelines/dfd-06-10-ramps-landings-and-walkways.htm</w:t>
        </w:r>
        <w:r w:rsidRPr="004535A6">
          <w:rPr>
            <w:rStyle w:val="Hyperlink"/>
            <w:rFonts w:ascii="Calibri" w:hAnsi="Calibri" w:cs="Calibri"/>
          </w:rPr>
          <w:t>l</w:t>
        </w:r>
      </w:hyperlink>
      <w:r w:rsidRPr="004535A6">
        <w:t xml:space="preserve"> for more technical information on ramps.</w:t>
      </w:r>
    </w:p>
    <w:p w14:paraId="48B466EE"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0D14933A" w14:textId="77777777" w:rsidTr="001E3288">
        <w:trPr>
          <w:trHeight w:val="1560"/>
        </w:trPr>
        <w:tc>
          <w:tcPr>
            <w:tcW w:w="9776" w:type="dxa"/>
          </w:tcPr>
          <w:p w14:paraId="4BDD8A6F" w14:textId="77777777" w:rsidR="002C0C92" w:rsidRDefault="002C0C92" w:rsidP="001E3288"/>
        </w:tc>
      </w:tr>
    </w:tbl>
    <w:p w14:paraId="6960D5CF" w14:textId="77777777" w:rsidR="002C0C92" w:rsidRDefault="002C0C92" w:rsidP="002C0C92">
      <w:pPr>
        <w:spacing w:line="360" w:lineRule="auto"/>
        <w:rPr>
          <w:b/>
          <w:lang w:val="en-GB"/>
        </w:rPr>
      </w:pPr>
    </w:p>
    <w:p w14:paraId="42F759D0"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1C51811E" w14:textId="77777777" w:rsidTr="001E3288">
        <w:trPr>
          <w:trHeight w:val="1560"/>
        </w:trPr>
        <w:tc>
          <w:tcPr>
            <w:tcW w:w="9776" w:type="dxa"/>
          </w:tcPr>
          <w:p w14:paraId="263D64D2" w14:textId="77777777" w:rsidR="002C0C92" w:rsidRDefault="002C0C92" w:rsidP="001E3288"/>
        </w:tc>
      </w:tr>
    </w:tbl>
    <w:p w14:paraId="7DD3118B" w14:textId="77777777" w:rsidR="002C0C92" w:rsidRDefault="002C0C92" w:rsidP="002C0C92">
      <w:pPr>
        <w:spacing w:after="160" w:line="360" w:lineRule="auto"/>
        <w:rPr>
          <w:b/>
          <w:u w:val="single"/>
          <w:lang w:val="en-GB"/>
        </w:rPr>
      </w:pPr>
    </w:p>
    <w:p w14:paraId="255503CC" w14:textId="0CD2D4E0"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0F3D5418" w14:textId="46778A1F" w:rsidR="002C0C92" w:rsidRPr="002C0C92" w:rsidRDefault="002C0C92" w:rsidP="002C0C92">
      <w:r w:rsidRPr="004535A6">
        <w:t>If not, where is the entrance ramp located?</w:t>
      </w:r>
    </w:p>
    <w:p w14:paraId="497F7E27" w14:textId="72FAA033" w:rsidR="002C0C92" w:rsidRDefault="002C0C92" w:rsidP="002C0C92">
      <w:pPr>
        <w:spacing w:line="360" w:lineRule="auto"/>
        <w:rPr>
          <w:b/>
          <w:lang w:val="en-GB"/>
        </w:rPr>
      </w:pPr>
      <w:r w:rsidRPr="00794B3E">
        <w:rPr>
          <w:b/>
          <w:lang w:val="en-GB"/>
        </w:rPr>
        <w:t xml:space="preserve">Notes: </w:t>
      </w:r>
    </w:p>
    <w:p w14:paraId="13E0B5AC" w14:textId="3BCEAE6B" w:rsidR="002C0C92" w:rsidRDefault="002C0C92" w:rsidP="002C0C92">
      <w:pPr>
        <w:rPr>
          <w:b/>
          <w:lang w:val="en-GB"/>
        </w:rPr>
      </w:pPr>
      <w:r w:rsidRPr="004535A6">
        <w:t>Best practice dictates that ramps are situated at the main entrance to a building, to provide equal access for all users. If this is not possible, the location of alternative ent</w:t>
      </w:r>
      <w:r>
        <w:t xml:space="preserve">rance ramps needs to be clearly </w:t>
      </w:r>
      <w:r w:rsidRPr="004535A6">
        <w:t>indicated.</w:t>
      </w:r>
    </w:p>
    <w:p w14:paraId="192BAF9B" w14:textId="77777777" w:rsidR="002C0C92" w:rsidRDefault="002C0C92" w:rsidP="002C0C92">
      <w:pPr>
        <w:spacing w:line="360" w:lineRule="auto"/>
        <w:rPr>
          <w:b/>
          <w:lang w:val="en-GB"/>
        </w:rPr>
      </w:pPr>
    </w:p>
    <w:p w14:paraId="6346EC47" w14:textId="77777777" w:rsidR="002C0C92" w:rsidRDefault="002C0C92" w:rsidP="002C0C92">
      <w:pPr>
        <w:spacing w:line="360" w:lineRule="auto"/>
        <w:rPr>
          <w:b/>
          <w:lang w:val="en-GB"/>
        </w:rPr>
      </w:pPr>
    </w:p>
    <w:p w14:paraId="52072EF2" w14:textId="77777777" w:rsidR="002C0C92" w:rsidRDefault="002C0C92" w:rsidP="002C0C92">
      <w:pPr>
        <w:spacing w:line="360" w:lineRule="auto"/>
        <w:rPr>
          <w:b/>
          <w:lang w:val="en-GB"/>
        </w:rPr>
      </w:pPr>
    </w:p>
    <w:p w14:paraId="3B177E3A" w14:textId="32E338CF" w:rsidR="002C0C92" w:rsidRDefault="002C0C92" w:rsidP="002C0C92">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2C0C92" w14:paraId="632D955E" w14:textId="77777777" w:rsidTr="001E3288">
        <w:trPr>
          <w:trHeight w:val="1560"/>
        </w:trPr>
        <w:tc>
          <w:tcPr>
            <w:tcW w:w="9776" w:type="dxa"/>
          </w:tcPr>
          <w:p w14:paraId="0F524BAB" w14:textId="77777777" w:rsidR="002C0C92" w:rsidRDefault="002C0C92" w:rsidP="001E3288"/>
        </w:tc>
      </w:tr>
    </w:tbl>
    <w:p w14:paraId="66C82477" w14:textId="77777777" w:rsidR="002C0C92" w:rsidRDefault="002C0C92" w:rsidP="002C0C92">
      <w:pPr>
        <w:spacing w:line="360" w:lineRule="auto"/>
        <w:rPr>
          <w:b/>
          <w:lang w:val="en-GB"/>
        </w:rPr>
      </w:pPr>
    </w:p>
    <w:p w14:paraId="272BE9F6"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5B63AD42" w14:textId="77777777" w:rsidTr="001E3288">
        <w:trPr>
          <w:trHeight w:val="1560"/>
        </w:trPr>
        <w:tc>
          <w:tcPr>
            <w:tcW w:w="9776" w:type="dxa"/>
          </w:tcPr>
          <w:p w14:paraId="5ABB3817" w14:textId="77777777" w:rsidR="002C0C92" w:rsidRDefault="002C0C92" w:rsidP="001E3288"/>
        </w:tc>
      </w:tr>
    </w:tbl>
    <w:p w14:paraId="19FAB431" w14:textId="77777777" w:rsidR="002C0C92" w:rsidRDefault="002C0C92" w:rsidP="002C0C92">
      <w:pPr>
        <w:spacing w:after="160" w:line="360" w:lineRule="auto"/>
        <w:rPr>
          <w:b/>
          <w:u w:val="single"/>
          <w:lang w:val="en-GB"/>
        </w:rPr>
      </w:pPr>
    </w:p>
    <w:p w14:paraId="41DF6EE7" w14:textId="78A0DA45"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4DE27989" w14:textId="70637141" w:rsidR="002C0C92" w:rsidRDefault="002C0C92" w:rsidP="002C0C92">
      <w:pPr>
        <w:rPr>
          <w:b/>
          <w:u w:val="single"/>
          <w:lang w:val="en-GB"/>
        </w:rPr>
      </w:pPr>
      <w:r w:rsidRPr="004535A6">
        <w:t xml:space="preserve">Is the ramp </w:t>
      </w:r>
      <w:r>
        <w:t>f</w:t>
      </w:r>
      <w:r w:rsidRPr="004535A6">
        <w:t>ixed or temporary?</w:t>
      </w:r>
    </w:p>
    <w:p w14:paraId="33AE691D" w14:textId="31FCC7BF" w:rsidR="002C0C92" w:rsidRDefault="002C0C92" w:rsidP="002C0C92">
      <w:pPr>
        <w:spacing w:line="360" w:lineRule="auto"/>
        <w:rPr>
          <w:b/>
          <w:lang w:val="en-GB"/>
        </w:rPr>
      </w:pPr>
      <w:r w:rsidRPr="00794B3E">
        <w:rPr>
          <w:b/>
          <w:lang w:val="en-GB"/>
        </w:rPr>
        <w:t xml:space="preserve">Notes: </w:t>
      </w:r>
    </w:p>
    <w:p w14:paraId="4987AB0D" w14:textId="76C61CAD" w:rsidR="002C0C92" w:rsidRDefault="002C0C92" w:rsidP="002C0C92">
      <w:pPr>
        <w:rPr>
          <w:b/>
          <w:lang w:val="en-GB"/>
        </w:rPr>
      </w:pPr>
      <w:r w:rsidRPr="004535A6">
        <w:t>Temporary ramps are commercially available to provide ramp access to premises without a permanent ramp.</w:t>
      </w:r>
    </w:p>
    <w:p w14:paraId="4503452B"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60BF83D1" w14:textId="77777777" w:rsidTr="001E3288">
        <w:trPr>
          <w:trHeight w:val="1560"/>
        </w:trPr>
        <w:tc>
          <w:tcPr>
            <w:tcW w:w="9776" w:type="dxa"/>
          </w:tcPr>
          <w:p w14:paraId="29814EFA" w14:textId="77777777" w:rsidR="002C0C92" w:rsidRDefault="002C0C92" w:rsidP="001E3288"/>
        </w:tc>
      </w:tr>
    </w:tbl>
    <w:p w14:paraId="30522B17" w14:textId="77777777" w:rsidR="002C0C92" w:rsidRDefault="002C0C92" w:rsidP="002C0C92">
      <w:pPr>
        <w:spacing w:line="360" w:lineRule="auto"/>
        <w:rPr>
          <w:b/>
          <w:lang w:val="en-GB"/>
        </w:rPr>
      </w:pPr>
    </w:p>
    <w:p w14:paraId="5B4BD3F7"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7C1DE706" w14:textId="77777777" w:rsidTr="001E3288">
        <w:trPr>
          <w:trHeight w:val="1560"/>
        </w:trPr>
        <w:tc>
          <w:tcPr>
            <w:tcW w:w="9776" w:type="dxa"/>
          </w:tcPr>
          <w:p w14:paraId="070F96EE" w14:textId="77777777" w:rsidR="002C0C92" w:rsidRDefault="002C0C92" w:rsidP="001E3288"/>
        </w:tc>
      </w:tr>
    </w:tbl>
    <w:p w14:paraId="2234C4B9" w14:textId="77777777" w:rsidR="002C0C92" w:rsidRDefault="002C0C92" w:rsidP="002C0C92">
      <w:pPr>
        <w:spacing w:after="160" w:line="360" w:lineRule="auto"/>
        <w:rPr>
          <w:b/>
          <w:u w:val="single"/>
          <w:lang w:val="en-GB"/>
        </w:rPr>
      </w:pPr>
    </w:p>
    <w:p w14:paraId="5D6BA447" w14:textId="29470BF0" w:rsidR="002C0C92" w:rsidRDefault="002C0C92" w:rsidP="002C0C92">
      <w:pPr>
        <w:spacing w:after="160" w:line="360" w:lineRule="auto"/>
        <w:rPr>
          <w:b/>
          <w:u w:val="single"/>
          <w:lang w:val="en-GB"/>
        </w:rPr>
      </w:pPr>
      <w:r w:rsidRPr="006319D5">
        <w:rPr>
          <w:b/>
          <w:u w:val="single"/>
          <w:lang w:val="en-GB"/>
        </w:rPr>
        <w:lastRenderedPageBreak/>
        <w:t xml:space="preserve">Question </w:t>
      </w:r>
      <w:r>
        <w:rPr>
          <w:b/>
          <w:u w:val="single"/>
          <w:lang w:val="en-GB"/>
        </w:rPr>
        <w:t>4</w:t>
      </w:r>
      <w:r w:rsidRPr="006319D5">
        <w:rPr>
          <w:b/>
          <w:u w:val="single"/>
          <w:lang w:val="en-GB"/>
        </w:rPr>
        <w:t>:</w:t>
      </w:r>
    </w:p>
    <w:p w14:paraId="25A1D007" w14:textId="6C6A80F7" w:rsidR="002C0C92" w:rsidRPr="002C0C92" w:rsidRDefault="002C0C92" w:rsidP="002C0C92">
      <w:r w:rsidRPr="004535A6">
        <w:t>Where are the ramp’s handrails located?</w:t>
      </w:r>
    </w:p>
    <w:p w14:paraId="058A250B" w14:textId="4CE2831C" w:rsidR="002C0C92" w:rsidRDefault="002C0C92" w:rsidP="002C0C92">
      <w:pPr>
        <w:spacing w:line="360" w:lineRule="auto"/>
        <w:rPr>
          <w:b/>
          <w:lang w:val="en-GB"/>
        </w:rPr>
      </w:pPr>
      <w:r w:rsidRPr="00794B3E">
        <w:rPr>
          <w:b/>
          <w:lang w:val="en-GB"/>
        </w:rPr>
        <w:t xml:space="preserve">Notes: </w:t>
      </w:r>
    </w:p>
    <w:p w14:paraId="28CC9AEC" w14:textId="238AB015" w:rsidR="002C0C92" w:rsidRPr="002C0C92" w:rsidRDefault="002C0C92" w:rsidP="002C0C92">
      <w:r w:rsidRPr="004535A6">
        <w:t xml:space="preserve">Handrails on both sides provide support and safety for anyone accessing the ramp. </w:t>
      </w:r>
    </w:p>
    <w:p w14:paraId="1FBBC408"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46614848" w14:textId="77777777" w:rsidTr="001E3288">
        <w:trPr>
          <w:trHeight w:val="1560"/>
        </w:trPr>
        <w:tc>
          <w:tcPr>
            <w:tcW w:w="9776" w:type="dxa"/>
          </w:tcPr>
          <w:p w14:paraId="015C20C1" w14:textId="77777777" w:rsidR="002C0C92" w:rsidRDefault="002C0C92" w:rsidP="001E3288"/>
        </w:tc>
      </w:tr>
    </w:tbl>
    <w:p w14:paraId="1D1EC687" w14:textId="77777777" w:rsidR="002C0C92" w:rsidRDefault="002C0C92" w:rsidP="002C0C92">
      <w:pPr>
        <w:spacing w:line="360" w:lineRule="auto"/>
        <w:rPr>
          <w:b/>
          <w:lang w:val="en-GB"/>
        </w:rPr>
      </w:pPr>
    </w:p>
    <w:p w14:paraId="40B2FC37"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05A5DA0E" w14:textId="77777777" w:rsidTr="001E3288">
        <w:trPr>
          <w:trHeight w:val="1560"/>
        </w:trPr>
        <w:tc>
          <w:tcPr>
            <w:tcW w:w="9776" w:type="dxa"/>
          </w:tcPr>
          <w:p w14:paraId="2D829549" w14:textId="77777777" w:rsidR="002C0C92" w:rsidRDefault="002C0C92" w:rsidP="001E3288"/>
        </w:tc>
      </w:tr>
    </w:tbl>
    <w:p w14:paraId="46AAF7F8" w14:textId="77777777" w:rsidR="002C0C92" w:rsidRDefault="002C0C92" w:rsidP="002C0C92">
      <w:pPr>
        <w:spacing w:after="160" w:line="360" w:lineRule="auto"/>
        <w:rPr>
          <w:b/>
          <w:u w:val="single"/>
          <w:lang w:val="en-GB"/>
        </w:rPr>
      </w:pPr>
    </w:p>
    <w:p w14:paraId="27F7B75E" w14:textId="1A91ED86"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6542558E" w14:textId="477F17F1" w:rsidR="002C0C92" w:rsidRPr="002C0C92" w:rsidRDefault="002C0C92" w:rsidP="002C0C92">
      <w:pPr>
        <w:rPr>
          <w:b/>
          <w:u w:val="single"/>
          <w:lang w:val="en-GB"/>
        </w:rPr>
      </w:pPr>
      <w:r w:rsidRPr="004535A6">
        <w:t>How is the presence of steps indicated</w:t>
      </w:r>
      <w:r>
        <w:t>?</w:t>
      </w:r>
    </w:p>
    <w:p w14:paraId="3CD92292" w14:textId="71C6656B" w:rsidR="002C0C92" w:rsidRDefault="002C0C92" w:rsidP="002C0C92">
      <w:pPr>
        <w:spacing w:line="360" w:lineRule="auto"/>
        <w:rPr>
          <w:b/>
          <w:lang w:val="en-GB"/>
        </w:rPr>
      </w:pPr>
      <w:r w:rsidRPr="00794B3E">
        <w:rPr>
          <w:b/>
          <w:lang w:val="en-GB"/>
        </w:rPr>
        <w:t xml:space="preserve">Notes: </w:t>
      </w:r>
    </w:p>
    <w:p w14:paraId="632DB726" w14:textId="40797E37" w:rsidR="002C0C92" w:rsidRDefault="002C0C92" w:rsidP="002C0C92">
      <w:pPr>
        <w:rPr>
          <w:b/>
          <w:lang w:val="en-GB"/>
        </w:rPr>
      </w:pPr>
      <w:r w:rsidRPr="004535A6">
        <w:t xml:space="preserve">Steps in well-lit areas with some luminescent contrast markings indicate their presence to pedestrians.  Consult </w:t>
      </w:r>
      <w:hyperlink r:id="rId14" w:history="1">
        <w:r w:rsidRPr="002C0C92">
          <w:rPr>
            <w:u w:val="single"/>
          </w:rPr>
          <w:t>https://www.visionaustralia.org/information/living-independently/further-tips</w:t>
        </w:r>
      </w:hyperlink>
      <w:r w:rsidRPr="004535A6">
        <w:t xml:space="preserve"> for a temporary solution to marking steps.</w:t>
      </w:r>
    </w:p>
    <w:p w14:paraId="711009C9"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3308D6DE" w14:textId="77777777" w:rsidTr="001E3288">
        <w:trPr>
          <w:trHeight w:val="1560"/>
        </w:trPr>
        <w:tc>
          <w:tcPr>
            <w:tcW w:w="9776" w:type="dxa"/>
          </w:tcPr>
          <w:p w14:paraId="0F54608E" w14:textId="77777777" w:rsidR="002C0C92" w:rsidRDefault="002C0C92" w:rsidP="001E3288"/>
        </w:tc>
      </w:tr>
    </w:tbl>
    <w:p w14:paraId="7527CDB9" w14:textId="77777777" w:rsidR="002C0C92" w:rsidRDefault="002C0C92" w:rsidP="002C0C92">
      <w:pPr>
        <w:spacing w:line="360" w:lineRule="auto"/>
        <w:rPr>
          <w:b/>
          <w:lang w:val="en-GB"/>
        </w:rPr>
      </w:pPr>
    </w:p>
    <w:p w14:paraId="130C3290" w14:textId="77777777" w:rsidR="002C0C92" w:rsidRPr="00794B3E" w:rsidRDefault="002C0C92" w:rsidP="002C0C92">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2C0C92" w14:paraId="518659F7" w14:textId="77777777" w:rsidTr="001E3288">
        <w:trPr>
          <w:trHeight w:val="1560"/>
        </w:trPr>
        <w:tc>
          <w:tcPr>
            <w:tcW w:w="9776" w:type="dxa"/>
          </w:tcPr>
          <w:p w14:paraId="55FC77A2" w14:textId="77777777" w:rsidR="002C0C92" w:rsidRDefault="002C0C92" w:rsidP="001E3288"/>
        </w:tc>
      </w:tr>
    </w:tbl>
    <w:p w14:paraId="2A3649F3" w14:textId="77777777" w:rsidR="002C0C92" w:rsidRDefault="002C0C92" w:rsidP="002C0C92">
      <w:pPr>
        <w:spacing w:after="160" w:line="360" w:lineRule="auto"/>
        <w:rPr>
          <w:b/>
          <w:u w:val="single"/>
          <w:lang w:val="en-GB"/>
        </w:rPr>
      </w:pPr>
    </w:p>
    <w:p w14:paraId="7FBFB45C" w14:textId="3B0D5612"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09ABD1BA" w14:textId="5C864B05" w:rsidR="002C0C92" w:rsidRDefault="002C0C92" w:rsidP="002C0C92">
      <w:pPr>
        <w:pStyle w:val="NoSpacing"/>
      </w:pPr>
      <w:r w:rsidRPr="004535A6">
        <w:t>Where are step handrails located</w:t>
      </w:r>
      <w:r>
        <w:t>?</w:t>
      </w:r>
    </w:p>
    <w:p w14:paraId="26F8F68E" w14:textId="77777777" w:rsidR="002C0C92" w:rsidRDefault="002C0C92" w:rsidP="002C0C92">
      <w:pPr>
        <w:pStyle w:val="NoSpacing"/>
        <w:rPr>
          <w:b/>
          <w:u w:val="single"/>
          <w:lang w:val="en-GB"/>
        </w:rPr>
      </w:pPr>
    </w:p>
    <w:p w14:paraId="78771964" w14:textId="5CCF949C" w:rsidR="002C0C92" w:rsidRDefault="002C0C92" w:rsidP="002C0C92">
      <w:pPr>
        <w:spacing w:line="360" w:lineRule="auto"/>
        <w:rPr>
          <w:b/>
          <w:lang w:val="en-GB"/>
        </w:rPr>
      </w:pPr>
      <w:r w:rsidRPr="00794B3E">
        <w:rPr>
          <w:b/>
          <w:lang w:val="en-GB"/>
        </w:rPr>
        <w:t xml:space="preserve">Notes: </w:t>
      </w:r>
    </w:p>
    <w:p w14:paraId="4435B0F7" w14:textId="7441BB27" w:rsidR="002C0C92" w:rsidRDefault="002C0C92" w:rsidP="002C0C92">
      <w:pPr>
        <w:rPr>
          <w:b/>
          <w:lang w:val="en-GB"/>
        </w:rPr>
      </w:pPr>
      <w:r w:rsidRPr="004535A6">
        <w:t>Handrails on both sides of steps provide safet</w:t>
      </w:r>
      <w:r>
        <w:t>y and support for pedestrians. S</w:t>
      </w:r>
      <w:r w:rsidRPr="004535A6">
        <w:t xml:space="preserve">ee </w:t>
      </w:r>
      <w:hyperlink r:id="rId15" w:history="1">
        <w:r w:rsidRPr="002C0C92">
          <w:rPr>
            <w:u w:val="single"/>
          </w:rPr>
          <w:t>https://sydneyaccessconsultants.com.au/en/bloopers/96-issue-2-handrails-at-stairs</w:t>
        </w:r>
      </w:hyperlink>
      <w:r w:rsidRPr="004535A6">
        <w:t xml:space="preserve"> for more details.</w:t>
      </w:r>
    </w:p>
    <w:p w14:paraId="18B5B7CA" w14:textId="77777777" w:rsidR="002C0C92" w:rsidRDefault="002C0C92" w:rsidP="002C0C92">
      <w:pPr>
        <w:rPr>
          <w:b/>
          <w:lang w:val="en-GB"/>
        </w:rPr>
      </w:pPr>
    </w:p>
    <w:p w14:paraId="5AD2D2BD"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3A0548F7" w14:textId="77777777" w:rsidTr="001E3288">
        <w:trPr>
          <w:trHeight w:val="1560"/>
        </w:trPr>
        <w:tc>
          <w:tcPr>
            <w:tcW w:w="9776" w:type="dxa"/>
          </w:tcPr>
          <w:p w14:paraId="64EB82C9" w14:textId="77777777" w:rsidR="002C0C92" w:rsidRDefault="002C0C92" w:rsidP="001E3288"/>
        </w:tc>
      </w:tr>
    </w:tbl>
    <w:p w14:paraId="77CCED71" w14:textId="77777777" w:rsidR="002C0C92" w:rsidRDefault="002C0C92" w:rsidP="002C0C92">
      <w:pPr>
        <w:spacing w:line="360" w:lineRule="auto"/>
        <w:rPr>
          <w:b/>
          <w:lang w:val="en-GB"/>
        </w:rPr>
      </w:pPr>
    </w:p>
    <w:p w14:paraId="0BBDED5B"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22E1862A" w14:textId="77777777" w:rsidTr="001E3288">
        <w:trPr>
          <w:trHeight w:val="1560"/>
        </w:trPr>
        <w:tc>
          <w:tcPr>
            <w:tcW w:w="9776" w:type="dxa"/>
          </w:tcPr>
          <w:p w14:paraId="104785B7" w14:textId="77777777" w:rsidR="002C0C92" w:rsidRDefault="002C0C92" w:rsidP="001E3288"/>
        </w:tc>
      </w:tr>
    </w:tbl>
    <w:p w14:paraId="40E4B414" w14:textId="77777777" w:rsidR="002C0C92" w:rsidRDefault="002C0C92" w:rsidP="002C0C92">
      <w:pPr>
        <w:spacing w:after="160" w:line="360" w:lineRule="auto"/>
        <w:rPr>
          <w:b/>
          <w:u w:val="single"/>
          <w:lang w:val="en-GB"/>
        </w:rPr>
      </w:pPr>
    </w:p>
    <w:p w14:paraId="58764BDB" w14:textId="77777777" w:rsidR="00F34162" w:rsidRDefault="00F34162" w:rsidP="002C0C92">
      <w:pPr>
        <w:spacing w:after="160" w:line="360" w:lineRule="auto"/>
        <w:rPr>
          <w:b/>
          <w:u w:val="single"/>
          <w:lang w:val="en-GB"/>
        </w:rPr>
      </w:pPr>
    </w:p>
    <w:p w14:paraId="03A54217" w14:textId="77777777" w:rsidR="00F34162" w:rsidRDefault="00F34162" w:rsidP="002C0C92">
      <w:pPr>
        <w:spacing w:after="160" w:line="360" w:lineRule="auto"/>
        <w:rPr>
          <w:b/>
          <w:u w:val="single"/>
          <w:lang w:val="en-GB"/>
        </w:rPr>
      </w:pPr>
    </w:p>
    <w:p w14:paraId="7134095C" w14:textId="77777777" w:rsidR="00F34162" w:rsidRDefault="00F34162" w:rsidP="002C0C92">
      <w:pPr>
        <w:spacing w:after="160" w:line="360" w:lineRule="auto"/>
        <w:rPr>
          <w:b/>
          <w:u w:val="single"/>
          <w:lang w:val="en-GB"/>
        </w:rPr>
      </w:pPr>
    </w:p>
    <w:p w14:paraId="6FA373FA" w14:textId="77777777" w:rsidR="00F34162" w:rsidRDefault="00F34162" w:rsidP="002C0C92">
      <w:pPr>
        <w:spacing w:after="160" w:line="360" w:lineRule="auto"/>
        <w:rPr>
          <w:b/>
          <w:u w:val="single"/>
          <w:lang w:val="en-GB"/>
        </w:rPr>
      </w:pPr>
    </w:p>
    <w:p w14:paraId="20DD2D4C" w14:textId="74580422" w:rsidR="002C0C92" w:rsidRDefault="002C0C92" w:rsidP="002C0C92">
      <w:pPr>
        <w:spacing w:after="160" w:line="360" w:lineRule="auto"/>
        <w:rPr>
          <w:b/>
          <w:u w:val="single"/>
          <w:lang w:val="en-GB"/>
        </w:rPr>
      </w:pPr>
      <w:r w:rsidRPr="006319D5">
        <w:rPr>
          <w:b/>
          <w:u w:val="single"/>
          <w:lang w:val="en-GB"/>
        </w:rPr>
        <w:lastRenderedPageBreak/>
        <w:t xml:space="preserve">Question </w:t>
      </w:r>
      <w:r>
        <w:rPr>
          <w:b/>
          <w:u w:val="single"/>
          <w:lang w:val="en-GB"/>
        </w:rPr>
        <w:t>7</w:t>
      </w:r>
      <w:r w:rsidRPr="006319D5">
        <w:rPr>
          <w:b/>
          <w:u w:val="single"/>
          <w:lang w:val="en-GB"/>
        </w:rPr>
        <w:t>:</w:t>
      </w:r>
    </w:p>
    <w:p w14:paraId="2CBC25DF" w14:textId="428819AC" w:rsidR="002C0C92" w:rsidRDefault="002C0C92" w:rsidP="00F34162">
      <w:r w:rsidRPr="004535A6">
        <w:t>Describe the lighting of areas where steps/ramps are located?</w:t>
      </w:r>
    </w:p>
    <w:p w14:paraId="7A4DA67C" w14:textId="77777777" w:rsidR="00F34162" w:rsidRPr="00F34162" w:rsidRDefault="00F34162" w:rsidP="00F34162"/>
    <w:p w14:paraId="601F81C4" w14:textId="4905AE35" w:rsidR="002C0C92" w:rsidRDefault="002C0C92" w:rsidP="002C0C92">
      <w:pPr>
        <w:spacing w:line="360" w:lineRule="auto"/>
        <w:rPr>
          <w:b/>
          <w:lang w:val="en-GB"/>
        </w:rPr>
      </w:pPr>
      <w:r w:rsidRPr="00794B3E">
        <w:rPr>
          <w:b/>
          <w:lang w:val="en-GB"/>
        </w:rPr>
        <w:t xml:space="preserve">Notes: </w:t>
      </w:r>
    </w:p>
    <w:p w14:paraId="79F90B0E" w14:textId="03A22441" w:rsidR="002C0C92" w:rsidRDefault="002C0C92" w:rsidP="002C0C92">
      <w:pPr>
        <w:rPr>
          <w:b/>
          <w:lang w:val="en-GB"/>
        </w:rPr>
      </w:pPr>
      <w:r w:rsidRPr="004535A6">
        <w:t xml:space="preserve">Direct lighting ensures steps and ramps are visible. Consult resources </w:t>
      </w:r>
      <w:r>
        <w:t>relating to</w:t>
      </w:r>
      <w:r w:rsidRPr="004535A6">
        <w:t xml:space="preserve"> lighting.</w:t>
      </w:r>
    </w:p>
    <w:p w14:paraId="33C22F25"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3AD78BE2" w14:textId="77777777" w:rsidTr="001E3288">
        <w:trPr>
          <w:trHeight w:val="1560"/>
        </w:trPr>
        <w:tc>
          <w:tcPr>
            <w:tcW w:w="9776" w:type="dxa"/>
          </w:tcPr>
          <w:p w14:paraId="3B976A58" w14:textId="77777777" w:rsidR="002C0C92" w:rsidRDefault="002C0C92" w:rsidP="001E3288"/>
        </w:tc>
      </w:tr>
    </w:tbl>
    <w:p w14:paraId="7A1E35BD" w14:textId="77777777" w:rsidR="002C0C92" w:rsidRDefault="002C0C92" w:rsidP="002C0C92">
      <w:pPr>
        <w:spacing w:line="360" w:lineRule="auto"/>
        <w:rPr>
          <w:b/>
          <w:lang w:val="en-GB"/>
        </w:rPr>
      </w:pPr>
    </w:p>
    <w:p w14:paraId="74008F4A"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339452E1" w14:textId="77777777" w:rsidTr="001E3288">
        <w:trPr>
          <w:trHeight w:val="1560"/>
        </w:trPr>
        <w:tc>
          <w:tcPr>
            <w:tcW w:w="9776" w:type="dxa"/>
          </w:tcPr>
          <w:p w14:paraId="5485FEFF" w14:textId="77777777" w:rsidR="002C0C92" w:rsidRDefault="002C0C92" w:rsidP="001E3288"/>
        </w:tc>
      </w:tr>
    </w:tbl>
    <w:p w14:paraId="32E52943" w14:textId="77777777" w:rsidR="002C0C92" w:rsidRDefault="002C0C92" w:rsidP="002C0C92">
      <w:pPr>
        <w:spacing w:after="160" w:line="360" w:lineRule="auto"/>
        <w:rPr>
          <w:b/>
          <w:u w:val="single"/>
          <w:lang w:val="en-GB"/>
        </w:rPr>
      </w:pPr>
    </w:p>
    <w:p w14:paraId="5C3C5E33" w14:textId="1C6CAB0F"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0FEB2F60" w14:textId="3E43DCEB" w:rsidR="002C0C92" w:rsidRDefault="002C0C92" w:rsidP="002C0C92">
      <w:pPr>
        <w:rPr>
          <w:b/>
          <w:u w:val="single"/>
          <w:lang w:val="en-GB"/>
        </w:rPr>
      </w:pPr>
      <w:r w:rsidRPr="004535A6">
        <w:t>Are treads and risers consistent in depth and height?</w:t>
      </w:r>
    </w:p>
    <w:p w14:paraId="12F6A9EA" w14:textId="0298474C" w:rsidR="002C0C92" w:rsidRDefault="002C0C92" w:rsidP="002C0C92">
      <w:pPr>
        <w:spacing w:line="360" w:lineRule="auto"/>
        <w:rPr>
          <w:b/>
          <w:lang w:val="en-GB"/>
        </w:rPr>
      </w:pPr>
      <w:r w:rsidRPr="00794B3E">
        <w:rPr>
          <w:b/>
          <w:lang w:val="en-GB"/>
        </w:rPr>
        <w:t xml:space="preserve">Notes: </w:t>
      </w:r>
    </w:p>
    <w:p w14:paraId="26F3CF48" w14:textId="7263B820" w:rsidR="00501D02" w:rsidRDefault="00501D02" w:rsidP="00501D02">
      <w:pPr>
        <w:rPr>
          <w:b/>
          <w:lang w:val="en-GB"/>
        </w:rPr>
      </w:pPr>
      <w:r w:rsidRPr="004535A6">
        <w:t>Inconsistencies in stair height, depth and treads pose risks to safety for anyone entering or leaving your building.</w:t>
      </w:r>
    </w:p>
    <w:p w14:paraId="1BE13241"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3AF11071" w14:textId="77777777" w:rsidTr="001E3288">
        <w:trPr>
          <w:trHeight w:val="1560"/>
        </w:trPr>
        <w:tc>
          <w:tcPr>
            <w:tcW w:w="9776" w:type="dxa"/>
          </w:tcPr>
          <w:p w14:paraId="29519C97" w14:textId="77777777" w:rsidR="002C0C92" w:rsidRDefault="002C0C92" w:rsidP="001E3288"/>
        </w:tc>
      </w:tr>
    </w:tbl>
    <w:p w14:paraId="4D1092BF" w14:textId="77777777" w:rsidR="002C0C92" w:rsidRDefault="002C0C92" w:rsidP="002C0C92">
      <w:pPr>
        <w:spacing w:line="360" w:lineRule="auto"/>
        <w:rPr>
          <w:b/>
          <w:lang w:val="en-GB"/>
        </w:rPr>
      </w:pPr>
    </w:p>
    <w:p w14:paraId="0FDA7F1C" w14:textId="55E09600" w:rsidR="002C0C92" w:rsidRPr="00794B3E" w:rsidRDefault="002C0C92" w:rsidP="002C0C92">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2C0C92" w14:paraId="746CA76C" w14:textId="77777777" w:rsidTr="001E3288">
        <w:trPr>
          <w:trHeight w:val="1560"/>
        </w:trPr>
        <w:tc>
          <w:tcPr>
            <w:tcW w:w="9776" w:type="dxa"/>
          </w:tcPr>
          <w:p w14:paraId="4C4B00DB" w14:textId="77777777" w:rsidR="002C0C92" w:rsidRDefault="002C0C92" w:rsidP="001E3288"/>
        </w:tc>
      </w:tr>
    </w:tbl>
    <w:p w14:paraId="075FE096" w14:textId="77777777" w:rsidR="002C0C92" w:rsidRDefault="002C0C92" w:rsidP="002C0C92">
      <w:pPr>
        <w:spacing w:after="160" w:line="360" w:lineRule="auto"/>
        <w:rPr>
          <w:b/>
          <w:u w:val="single"/>
          <w:lang w:val="en-GB"/>
        </w:rPr>
      </w:pPr>
    </w:p>
    <w:p w14:paraId="043781D5" w14:textId="7DA8BEB2" w:rsidR="002C0C92" w:rsidRDefault="002C0C92" w:rsidP="002C0C92">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4DA8B08B" w14:textId="14F273A7" w:rsidR="00501D02" w:rsidRDefault="00501D02" w:rsidP="00501D02">
      <w:pPr>
        <w:rPr>
          <w:b/>
          <w:u w:val="single"/>
          <w:lang w:val="en-GB"/>
        </w:rPr>
      </w:pPr>
      <w:r w:rsidRPr="004535A6">
        <w:t>What are the dimensions of landings? (</w:t>
      </w:r>
      <w:proofErr w:type="gramStart"/>
      <w:r w:rsidRPr="004535A6">
        <w:t>in</w:t>
      </w:r>
      <w:proofErr w:type="gramEnd"/>
      <w:r w:rsidRPr="004535A6">
        <w:t xml:space="preserve"> metres)</w:t>
      </w:r>
    </w:p>
    <w:p w14:paraId="52667A6D" w14:textId="77777777" w:rsidR="00501D02" w:rsidRDefault="002C0C92" w:rsidP="002C0C92">
      <w:pPr>
        <w:spacing w:line="360" w:lineRule="auto"/>
        <w:rPr>
          <w:b/>
          <w:lang w:val="en-GB"/>
        </w:rPr>
      </w:pPr>
      <w:r w:rsidRPr="00794B3E">
        <w:rPr>
          <w:b/>
          <w:lang w:val="en-GB"/>
        </w:rPr>
        <w:t>Notes:</w:t>
      </w:r>
    </w:p>
    <w:p w14:paraId="607C89B7" w14:textId="39FCBE4F" w:rsidR="002C0C92" w:rsidRDefault="00501D02" w:rsidP="00501D02">
      <w:pPr>
        <w:rPr>
          <w:b/>
          <w:lang w:val="en-GB"/>
        </w:rPr>
      </w:pPr>
      <w:r w:rsidRPr="004535A6">
        <w:t>Landings need to be large enough to allow access for anyone using a mobility aid.</w:t>
      </w:r>
      <w:r w:rsidR="002C0C92" w:rsidRPr="00794B3E">
        <w:rPr>
          <w:b/>
          <w:lang w:val="en-GB"/>
        </w:rPr>
        <w:t xml:space="preserve"> </w:t>
      </w:r>
    </w:p>
    <w:p w14:paraId="24BC1A4F" w14:textId="77777777" w:rsidR="002C0C92" w:rsidRDefault="002C0C92" w:rsidP="002C0C92">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2C0C92" w14:paraId="3505B464" w14:textId="77777777" w:rsidTr="001E3288">
        <w:trPr>
          <w:trHeight w:val="1560"/>
        </w:trPr>
        <w:tc>
          <w:tcPr>
            <w:tcW w:w="9776" w:type="dxa"/>
          </w:tcPr>
          <w:p w14:paraId="5F4A0098" w14:textId="77777777" w:rsidR="002C0C92" w:rsidRDefault="002C0C92" w:rsidP="001E3288"/>
        </w:tc>
      </w:tr>
    </w:tbl>
    <w:p w14:paraId="36E62CC2" w14:textId="77777777" w:rsidR="002C0C92" w:rsidRDefault="002C0C92" w:rsidP="002C0C92">
      <w:pPr>
        <w:spacing w:line="360" w:lineRule="auto"/>
        <w:rPr>
          <w:b/>
          <w:lang w:val="en-GB"/>
        </w:rPr>
      </w:pPr>
    </w:p>
    <w:p w14:paraId="374FCC71" w14:textId="77777777" w:rsidR="002C0C92" w:rsidRPr="00794B3E" w:rsidRDefault="002C0C92" w:rsidP="002C0C92">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2C0C92" w14:paraId="6D32E224" w14:textId="77777777" w:rsidTr="001E3288">
        <w:trPr>
          <w:trHeight w:val="1560"/>
        </w:trPr>
        <w:tc>
          <w:tcPr>
            <w:tcW w:w="9776" w:type="dxa"/>
          </w:tcPr>
          <w:p w14:paraId="0B62ED36" w14:textId="77777777" w:rsidR="002C0C92" w:rsidRDefault="002C0C92" w:rsidP="001E3288"/>
        </w:tc>
      </w:tr>
    </w:tbl>
    <w:p w14:paraId="467CAE9A" w14:textId="7253B9BC" w:rsidR="00501D02" w:rsidRPr="00E36A4E" w:rsidRDefault="00501D02" w:rsidP="00E36A4E">
      <w:pPr>
        <w:spacing w:line="360" w:lineRule="auto"/>
        <w:rPr>
          <w:b/>
          <w:lang w:val="en-GB"/>
        </w:rPr>
      </w:pPr>
    </w:p>
    <w:p w14:paraId="60914E0E" w14:textId="0FD97FBD" w:rsidR="00501D02" w:rsidRDefault="00501D02" w:rsidP="00501D02">
      <w:r w:rsidRPr="004535A6">
        <w:t>The resources in the reference list at the end of this document provide further technical advice particularly the Disability (Access to Premises - Buildings) Standards 2010 at</w:t>
      </w:r>
      <w:r>
        <w:t xml:space="preserve"> </w:t>
      </w:r>
      <w:hyperlink r:id="rId16" w:history="1">
        <w:r w:rsidRPr="00501D02">
          <w:rPr>
            <w:u w:val="single"/>
          </w:rPr>
          <w:t>https://www.legislation.gov.au/Details/F2010L00668</w:t>
        </w:r>
      </w:hyperlink>
      <w:r w:rsidRPr="004535A6">
        <w:t xml:space="preserve">. Access is achieved when people with disabilities can, </w:t>
      </w:r>
      <w:r>
        <w:t xml:space="preserve">as </w:t>
      </w:r>
      <w:r w:rsidRPr="004535A6">
        <w:t xml:space="preserve">community members with equal rights, safely enter or leave a building via a clearly identifiable ramp or flight of stairs, with appropriate </w:t>
      </w:r>
      <w:proofErr w:type="gramStart"/>
      <w:r w:rsidRPr="004535A6">
        <w:t>hand rail</w:t>
      </w:r>
      <w:proofErr w:type="gramEnd"/>
      <w:r w:rsidRPr="004535A6">
        <w:t xml:space="preserve"> support.</w:t>
      </w:r>
    </w:p>
    <w:p w14:paraId="09C3F16B" w14:textId="77777777" w:rsidR="00E36A4E" w:rsidRDefault="00E36A4E" w:rsidP="002C0C92">
      <w:pPr>
        <w:pStyle w:val="Heading3"/>
      </w:pPr>
      <w:bookmarkStart w:id="42" w:name="_Toc78541869"/>
    </w:p>
    <w:p w14:paraId="777E5B1E" w14:textId="4C48391D" w:rsidR="002C0C92" w:rsidRDefault="002C0C92" w:rsidP="002C0C92">
      <w:pPr>
        <w:pStyle w:val="Heading3"/>
      </w:pPr>
      <w:r w:rsidRPr="00DD3BAB">
        <w:lastRenderedPageBreak/>
        <w:t>Summary</w:t>
      </w:r>
      <w:bookmarkEnd w:id="42"/>
      <w:r w:rsidRPr="00DD3BAB">
        <w:t> </w:t>
      </w:r>
    </w:p>
    <w:p w14:paraId="2BA13077" w14:textId="77777777" w:rsidR="00501D02" w:rsidRPr="004535A6" w:rsidRDefault="00501D02" w:rsidP="00501D02">
      <w:pPr>
        <w:spacing w:before="120" w:after="0" w:line="240" w:lineRule="auto"/>
        <w:rPr>
          <w:rFonts w:ascii="Calibri" w:hAnsi="Calibri" w:cs="Calibri"/>
        </w:rPr>
      </w:pPr>
      <w:r>
        <w:t xml:space="preserve">The </w:t>
      </w:r>
      <w:r w:rsidRPr="00764E56">
        <w:t xml:space="preserve">questions </w:t>
      </w:r>
      <w:r>
        <w:t xml:space="preserve">above </w:t>
      </w:r>
      <w:r w:rsidRPr="00764E56">
        <w:t>assist in determining whether people with disabilities can enter your premises or event space.</w:t>
      </w:r>
    </w:p>
    <w:p w14:paraId="5481DF9A" w14:textId="77777777" w:rsidR="00501D02" w:rsidRPr="00501D02" w:rsidRDefault="00501D02" w:rsidP="00501D02">
      <w:pPr>
        <w:rPr>
          <w:lang w:val="en-GB"/>
        </w:rPr>
      </w:pPr>
    </w:p>
    <w:p w14:paraId="457A81E4" w14:textId="77777777" w:rsidR="002C0C92" w:rsidRPr="00DD3BAB" w:rsidRDefault="002C0C92" w:rsidP="002C0C92">
      <w:pPr>
        <w:pStyle w:val="Heading4"/>
        <w:spacing w:line="276" w:lineRule="auto"/>
      </w:pPr>
      <w:r>
        <w:t>Audit</w:t>
      </w:r>
      <w:r w:rsidRPr="00DD3BAB">
        <w:t xml:space="preserve"> Response Summary</w:t>
      </w:r>
    </w:p>
    <w:p w14:paraId="07D5D947" w14:textId="77777777" w:rsidR="002C0C92" w:rsidRPr="00DD3BAB" w:rsidRDefault="002C0C92" w:rsidP="002C0C92">
      <w:pPr>
        <w:pStyle w:val="Heading4"/>
        <w:spacing w:line="360" w:lineRule="auto"/>
      </w:pPr>
      <w:r w:rsidRPr="00DD3BAB">
        <w:t>Future Actions</w:t>
      </w:r>
    </w:p>
    <w:p w14:paraId="31FD3D47" w14:textId="77777777" w:rsidR="002C0C92" w:rsidRPr="000C2622" w:rsidRDefault="002C0C92" w:rsidP="002C0C92">
      <w:pPr>
        <w:pStyle w:val="Heading4"/>
        <w:spacing w:line="360" w:lineRule="auto"/>
      </w:pPr>
      <w:r w:rsidRPr="00DD3BAB">
        <w:t>Recommendations</w:t>
      </w:r>
    </w:p>
    <w:p w14:paraId="5B24A761" w14:textId="77777777" w:rsidR="002C0C92" w:rsidRDefault="002C0C92" w:rsidP="002C0C92">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2C0C92" w14:paraId="403F1EFA" w14:textId="77777777" w:rsidTr="001E3288">
        <w:trPr>
          <w:trHeight w:val="1560"/>
        </w:trPr>
        <w:tc>
          <w:tcPr>
            <w:tcW w:w="9776" w:type="dxa"/>
          </w:tcPr>
          <w:p w14:paraId="2836253B" w14:textId="77777777" w:rsidR="002C0C92" w:rsidRDefault="002C0C92" w:rsidP="001E3288"/>
        </w:tc>
      </w:tr>
    </w:tbl>
    <w:p w14:paraId="50942ECB" w14:textId="77777777" w:rsidR="002C0C92" w:rsidRDefault="002C0C92" w:rsidP="002C0C92">
      <w:pPr>
        <w:spacing w:line="360" w:lineRule="auto"/>
      </w:pPr>
    </w:p>
    <w:p w14:paraId="5FD3F0A5" w14:textId="77777777" w:rsidR="002C0C92" w:rsidRPr="00DD3BAB" w:rsidRDefault="002C0C92" w:rsidP="002C0C92">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2C0C92" w14:paraId="52C46F9C" w14:textId="77777777" w:rsidTr="001E3288">
        <w:trPr>
          <w:trHeight w:val="1560"/>
        </w:trPr>
        <w:tc>
          <w:tcPr>
            <w:tcW w:w="9776" w:type="dxa"/>
          </w:tcPr>
          <w:p w14:paraId="60C3CE0B" w14:textId="77777777" w:rsidR="002C0C92" w:rsidRDefault="002C0C92" w:rsidP="001E3288"/>
        </w:tc>
      </w:tr>
    </w:tbl>
    <w:p w14:paraId="54FA97ED" w14:textId="77777777" w:rsidR="002C0C92" w:rsidRDefault="002C0C92" w:rsidP="002C0C92">
      <w:pPr>
        <w:spacing w:line="360" w:lineRule="auto"/>
      </w:pPr>
    </w:p>
    <w:p w14:paraId="2CA33A49" w14:textId="77777777" w:rsidR="002C0C92" w:rsidRDefault="002C0C92" w:rsidP="002C0C92">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2C0C92" w14:paraId="4F08E358" w14:textId="77777777" w:rsidTr="001E3288">
        <w:trPr>
          <w:trHeight w:val="1560"/>
        </w:trPr>
        <w:tc>
          <w:tcPr>
            <w:tcW w:w="9776" w:type="dxa"/>
          </w:tcPr>
          <w:p w14:paraId="0CFFDE89" w14:textId="77777777" w:rsidR="002C0C92" w:rsidRDefault="002C0C92" w:rsidP="001E3288"/>
        </w:tc>
      </w:tr>
    </w:tbl>
    <w:p w14:paraId="5BF28499" w14:textId="77777777" w:rsidR="00E36A4E" w:rsidRDefault="00E36A4E" w:rsidP="00673E3E">
      <w:pPr>
        <w:pStyle w:val="Heading3"/>
      </w:pPr>
      <w:bookmarkStart w:id="43" w:name="_Toc78541870"/>
    </w:p>
    <w:p w14:paraId="7F8C8F84" w14:textId="77777777" w:rsidR="00E36A4E" w:rsidRDefault="00E36A4E" w:rsidP="00673E3E">
      <w:pPr>
        <w:pStyle w:val="Heading3"/>
      </w:pPr>
    </w:p>
    <w:p w14:paraId="6DAF4C65" w14:textId="77777777" w:rsidR="00E36A4E" w:rsidRDefault="00E36A4E" w:rsidP="00673E3E">
      <w:pPr>
        <w:pStyle w:val="Heading3"/>
      </w:pPr>
    </w:p>
    <w:p w14:paraId="5B2FF72E" w14:textId="77777777" w:rsidR="00E36A4E" w:rsidRDefault="00E36A4E" w:rsidP="00673E3E">
      <w:pPr>
        <w:pStyle w:val="Heading3"/>
      </w:pPr>
    </w:p>
    <w:p w14:paraId="23067BF1" w14:textId="7912A424" w:rsidR="002C0C92" w:rsidRPr="00DD3BAB" w:rsidRDefault="002C0C92" w:rsidP="00673E3E">
      <w:pPr>
        <w:pStyle w:val="Heading3"/>
      </w:pPr>
      <w:r w:rsidRPr="00DD3BAB">
        <w:lastRenderedPageBreak/>
        <w:t>Key Learning</w:t>
      </w:r>
      <w:bookmarkEnd w:id="43"/>
    </w:p>
    <w:p w14:paraId="4ACD7F47" w14:textId="77777777" w:rsidR="002C0C92" w:rsidRPr="00DD3BAB" w:rsidRDefault="002C0C92" w:rsidP="002C0C92">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2C0C92" w14:paraId="222C1A77" w14:textId="77777777" w:rsidTr="001E3288">
        <w:trPr>
          <w:trHeight w:val="1560"/>
        </w:trPr>
        <w:tc>
          <w:tcPr>
            <w:tcW w:w="9776" w:type="dxa"/>
          </w:tcPr>
          <w:p w14:paraId="48989F82" w14:textId="77777777" w:rsidR="002C0C92" w:rsidRDefault="002C0C92" w:rsidP="001E3288"/>
        </w:tc>
      </w:tr>
    </w:tbl>
    <w:p w14:paraId="110011B6" w14:textId="77777777" w:rsidR="002C0C92" w:rsidRPr="00DD3BAB" w:rsidRDefault="002C0C92" w:rsidP="002C0C92">
      <w:pPr>
        <w:spacing w:before="120" w:line="360" w:lineRule="auto"/>
      </w:pPr>
    </w:p>
    <w:p w14:paraId="4AB43BB9" w14:textId="77777777" w:rsidR="002C0C92" w:rsidRDefault="002C0C92" w:rsidP="002C0C92">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2C0C92" w14:paraId="3ABDB763" w14:textId="77777777" w:rsidTr="001E3288">
        <w:trPr>
          <w:trHeight w:val="1560"/>
        </w:trPr>
        <w:tc>
          <w:tcPr>
            <w:tcW w:w="9776" w:type="dxa"/>
          </w:tcPr>
          <w:p w14:paraId="7F64026B" w14:textId="77777777" w:rsidR="002C0C92" w:rsidRDefault="002C0C92" w:rsidP="001E3288"/>
        </w:tc>
      </w:tr>
    </w:tbl>
    <w:p w14:paraId="1B3115D4" w14:textId="77777777" w:rsidR="002C0C92" w:rsidRDefault="002C0C92" w:rsidP="002C0C92">
      <w:pPr>
        <w:pStyle w:val="Heading4"/>
        <w:spacing w:line="276" w:lineRule="auto"/>
      </w:pPr>
    </w:p>
    <w:p w14:paraId="451F16B8" w14:textId="77777777" w:rsidR="002C0C92" w:rsidRPr="00DD3BAB" w:rsidRDefault="002C0C92" w:rsidP="002C0C92"/>
    <w:p w14:paraId="54B76D3B" w14:textId="77777777" w:rsidR="002C0C92" w:rsidRPr="00DD3BAB" w:rsidRDefault="002C0C92" w:rsidP="002C0C92">
      <w:pPr>
        <w:spacing w:before="120"/>
      </w:pPr>
    </w:p>
    <w:p w14:paraId="1BE648DA" w14:textId="77777777" w:rsidR="002C0C92" w:rsidRPr="00DD3BAB" w:rsidRDefault="002C0C92" w:rsidP="002C0C92">
      <w:pPr>
        <w:spacing w:before="120"/>
      </w:pPr>
    </w:p>
    <w:p w14:paraId="6C85938E" w14:textId="77777777" w:rsidR="002C0C92" w:rsidRPr="00DD3BAB" w:rsidRDefault="002C0C92" w:rsidP="002C0C92">
      <w:pPr>
        <w:spacing w:after="160"/>
        <w:rPr>
          <w:rFonts w:cs="Verdana"/>
          <w:b/>
          <w:bCs/>
          <w:color w:val="652165"/>
          <w:sz w:val="36"/>
          <w:szCs w:val="36"/>
          <w:lang w:val="en-GB"/>
        </w:rPr>
      </w:pPr>
      <w:r w:rsidRPr="00DD3BAB">
        <w:br w:type="page"/>
      </w:r>
    </w:p>
    <w:p w14:paraId="5B7AAFE9" w14:textId="77777777" w:rsidR="002C0C92" w:rsidRPr="00DD3BAB" w:rsidRDefault="002C0C92" w:rsidP="002C0C92">
      <w:pPr>
        <w:pStyle w:val="Heading2"/>
        <w:spacing w:line="276" w:lineRule="auto"/>
      </w:pPr>
      <w:bookmarkStart w:id="44" w:name="_Toc78541871"/>
      <w:r w:rsidRPr="00DD3BAB">
        <w:lastRenderedPageBreak/>
        <w:t>References</w:t>
      </w:r>
      <w:bookmarkEnd w:id="44"/>
    </w:p>
    <w:p w14:paraId="0CBB6B45" w14:textId="77777777" w:rsidR="002C0C92" w:rsidRPr="0072204B" w:rsidRDefault="002C0C92" w:rsidP="002C0C92">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0D0EDF95" w14:textId="77777777" w:rsidR="002C0C92" w:rsidRPr="0072204B" w:rsidRDefault="002C0C92" w:rsidP="002C0C92">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0EA3FC5F" w14:textId="77777777" w:rsidR="002C0C92" w:rsidRPr="0072204B" w:rsidRDefault="002C0C92" w:rsidP="002C0C92">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4415868D" w14:textId="77777777" w:rsidR="002C0C92" w:rsidRPr="0072204B" w:rsidRDefault="002C0C92" w:rsidP="002C0C92">
      <w:r w:rsidRPr="0072204B">
        <w:t>Association of Consultants in Access Australia, 2019. Association of Consultants in Access Australia. [o</w:t>
      </w:r>
      <w:r>
        <w:t xml:space="preserve">nline] Access.asn.au. Available </w:t>
      </w:r>
      <w:r w:rsidRPr="0072204B">
        <w:t>at: &lt;https://www.access.asn.au/&gt; [Accessed 23 Feb. 2020].</w:t>
      </w:r>
    </w:p>
    <w:p w14:paraId="08D7B85A" w14:textId="77777777" w:rsidR="002C0C92" w:rsidRPr="0072204B" w:rsidRDefault="002C0C92" w:rsidP="002C0C92">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56C8021A" w14:textId="77777777" w:rsidR="002C0C92" w:rsidRPr="0072204B" w:rsidRDefault="002C0C92" w:rsidP="002C0C92">
      <w:r w:rsidRPr="0072204B">
        <w:t xml:space="preserve">Australian Government, 1992. </w:t>
      </w:r>
      <w:r w:rsidRPr="00DC1F9B">
        <w:rPr>
          <w:i/>
          <w:iCs/>
        </w:rPr>
        <w:t>Disability Discrimination Act</w:t>
      </w:r>
      <w:r w:rsidRPr="0072204B">
        <w:t xml:space="preserve"> 1992.</w:t>
      </w:r>
    </w:p>
    <w:p w14:paraId="52057C21" w14:textId="77777777" w:rsidR="002C0C92" w:rsidRPr="0072204B" w:rsidRDefault="002C0C92" w:rsidP="002C0C92">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3777F247" w14:textId="77777777" w:rsidR="002C0C92" w:rsidRPr="0072204B" w:rsidRDefault="002C0C92" w:rsidP="002C0C92">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0F96640A" w14:textId="77777777" w:rsidR="002C0C92" w:rsidRPr="00D718F8" w:rsidRDefault="002C0C92" w:rsidP="002C0C92">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178889BC" w14:textId="77777777" w:rsidR="002C0C92" w:rsidRPr="00D718F8" w:rsidRDefault="002C0C92" w:rsidP="002C0C92">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6C18AA51" w14:textId="77777777" w:rsidR="002C0C92" w:rsidRPr="0072204B" w:rsidRDefault="002C0C92" w:rsidP="002C0C92">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094AC809" w14:textId="77777777" w:rsidR="002C0C92" w:rsidRPr="0072204B" w:rsidRDefault="002C0C92" w:rsidP="002C0C92">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14E8B63F" w14:textId="77777777" w:rsidR="002C0C92" w:rsidRPr="0072204B" w:rsidRDefault="002C0C92" w:rsidP="002C0C92">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3EA45279" w14:textId="77777777" w:rsidR="002C0C92" w:rsidRPr="0072204B" w:rsidRDefault="002C0C92" w:rsidP="002C0C92">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40FCBFA7" w14:textId="77777777" w:rsidR="002C0C92" w:rsidRPr="0072204B" w:rsidRDefault="002C0C92" w:rsidP="002C0C92">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3B513F63" w14:textId="77777777" w:rsidR="002C0C92" w:rsidRPr="0072204B" w:rsidRDefault="002C0C92" w:rsidP="002C0C92">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36F98B03" w14:textId="77777777" w:rsidR="002C0C92" w:rsidRPr="0072204B" w:rsidRDefault="002C0C92" w:rsidP="002C0C92">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1E56C7F6" w14:textId="77777777" w:rsidR="002C0C92" w:rsidRPr="0072204B" w:rsidRDefault="002C0C92" w:rsidP="002C0C92">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0241E1FE" w14:textId="77777777" w:rsidR="002C0C92" w:rsidRPr="0072204B" w:rsidRDefault="002C0C92" w:rsidP="002C0C92">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34877489" w14:textId="77777777" w:rsidR="002C0C92" w:rsidRPr="0072204B" w:rsidRDefault="002C0C92" w:rsidP="002C0C92">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4B8E8C81" w14:textId="77777777" w:rsidR="002C0C92" w:rsidRPr="0072204B" w:rsidRDefault="002C0C92" w:rsidP="002C0C92">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36B10E73" w14:textId="77777777" w:rsidR="002C0C92" w:rsidRPr="0072204B" w:rsidRDefault="002C0C92" w:rsidP="002C0C92">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41842699" w14:textId="77777777" w:rsidR="002C0C92" w:rsidRPr="0072204B" w:rsidRDefault="002C0C92" w:rsidP="002C0C92">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05C986BD" w14:textId="77777777" w:rsidR="002C0C92" w:rsidRPr="0072204B" w:rsidRDefault="002C0C92" w:rsidP="002C0C92">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1F42BB42" w14:textId="77777777" w:rsidR="002C0C92" w:rsidRPr="0072204B" w:rsidRDefault="002C0C92" w:rsidP="002C0C92">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5E168819" w14:textId="77777777" w:rsidR="002C0C92" w:rsidRPr="0072204B" w:rsidRDefault="002C0C92" w:rsidP="002C0C92">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21701EF8" w14:textId="77777777" w:rsidR="002C0C92" w:rsidRPr="0072204B" w:rsidRDefault="002C0C92" w:rsidP="002C0C92">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6560DB8B" w14:textId="77777777" w:rsidR="002C0C92" w:rsidRPr="0072204B" w:rsidRDefault="002C0C92" w:rsidP="002C0C92">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4FD36053" w14:textId="77777777" w:rsidR="002C0C92" w:rsidRPr="0072204B" w:rsidRDefault="002C0C92" w:rsidP="002C0C92">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7B234184" w14:textId="77777777" w:rsidR="002C0C92" w:rsidRPr="0072204B" w:rsidRDefault="002C0C92" w:rsidP="002C0C92">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12955E57" w14:textId="77777777" w:rsidR="002C0C92" w:rsidRPr="0072204B" w:rsidRDefault="002C0C92" w:rsidP="002C0C92">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0750ECFA" w14:textId="77777777" w:rsidR="002C0C92" w:rsidRPr="0072204B" w:rsidRDefault="002C0C92" w:rsidP="002C0C92">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469FDD3B" w14:textId="77777777" w:rsidR="002C0C92" w:rsidRPr="0072204B" w:rsidRDefault="002C0C92" w:rsidP="002C0C92">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7DF6F2ED" w14:textId="77777777" w:rsidR="002C0C92" w:rsidRPr="0072204B" w:rsidRDefault="002C0C92" w:rsidP="002C0C92">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05D26DC8" w14:textId="77777777" w:rsidR="002C0C92" w:rsidRPr="0072204B" w:rsidRDefault="002C0C92" w:rsidP="002C0C92">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74CA328C" w14:textId="77777777" w:rsidR="002C0C92" w:rsidRPr="0072204B" w:rsidRDefault="002C0C92" w:rsidP="002C0C92">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0C021B1A" w14:textId="77777777" w:rsidR="002C0C92" w:rsidRPr="0072204B" w:rsidRDefault="002C0C92" w:rsidP="002C0C92">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47D659D6" w14:textId="77777777" w:rsidR="002C0C92" w:rsidRPr="0072204B" w:rsidRDefault="002C0C92" w:rsidP="002C0C92">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054132B9" w14:textId="77777777" w:rsidR="002C0C92" w:rsidRPr="0072204B" w:rsidRDefault="002C0C92" w:rsidP="002C0C92">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31439DBA" w14:textId="77777777" w:rsidR="002C0C92" w:rsidRPr="0072204B" w:rsidRDefault="002C0C92" w:rsidP="002C0C92">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0A06BD18" w14:textId="77777777" w:rsidR="002C0C92" w:rsidRPr="0072204B" w:rsidRDefault="002C0C92" w:rsidP="002C0C92">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3F90F100" w14:textId="77777777" w:rsidR="002C0C92" w:rsidRPr="0072204B" w:rsidRDefault="002C0C92" w:rsidP="002C0C92">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367A5814" w14:textId="77777777" w:rsidR="002C0C92" w:rsidRPr="0072204B" w:rsidRDefault="002C0C92" w:rsidP="002C0C92">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0E91D142" w14:textId="77777777" w:rsidR="002C0C92" w:rsidRPr="0072204B" w:rsidRDefault="002C0C92" w:rsidP="002C0C92">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0B158A3A" w14:textId="77777777" w:rsidR="002C0C92" w:rsidRPr="0072204B" w:rsidRDefault="002C0C92" w:rsidP="002C0C92">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54647DDA" w14:textId="77777777" w:rsidR="002C0C92" w:rsidRPr="0072204B" w:rsidRDefault="002C0C92" w:rsidP="002C0C92">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2E3D0989" w14:textId="77777777" w:rsidR="002C0C92" w:rsidRPr="0072204B" w:rsidRDefault="002C0C92" w:rsidP="002C0C92">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76A3917A" w14:textId="77777777" w:rsidR="002C0C92" w:rsidRPr="0072204B" w:rsidRDefault="002C0C92" w:rsidP="002C0C92">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7C10E4CF" w14:textId="77777777" w:rsidR="002C0C92" w:rsidRPr="0072204B" w:rsidRDefault="002C0C92" w:rsidP="002C0C92">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2F26E431" w14:textId="77777777" w:rsidR="002C0C92" w:rsidRPr="0072204B" w:rsidRDefault="002C0C92" w:rsidP="002C0C92">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020D038C" w14:textId="77777777" w:rsidR="002C0C92" w:rsidRPr="0072204B" w:rsidRDefault="002C0C92" w:rsidP="002C0C92">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484DB9DF" w14:textId="77777777" w:rsidR="002C0C92" w:rsidRPr="0072204B" w:rsidRDefault="002C0C92" w:rsidP="002C0C92">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68E079B3" w14:textId="77777777" w:rsidR="002C0C92" w:rsidRPr="0072204B" w:rsidRDefault="002C0C92" w:rsidP="002C0C92">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06A9C922" w14:textId="77777777" w:rsidR="002C0C92" w:rsidRPr="0072204B" w:rsidRDefault="002C0C92" w:rsidP="002C0C92">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3A95CF8E" w14:textId="77777777" w:rsidR="002C0C92" w:rsidRPr="0072204B" w:rsidRDefault="002C0C92" w:rsidP="002C0C92">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204848E3" w14:textId="77777777" w:rsidR="002C0C92" w:rsidRPr="0072204B" w:rsidRDefault="002C0C92" w:rsidP="002C0C92">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1020FF30" w14:textId="77777777" w:rsidR="002C0C92" w:rsidRPr="0072204B" w:rsidRDefault="002C0C92" w:rsidP="002C0C92">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5CEA9C4B" w14:textId="77777777" w:rsidR="002C0C92" w:rsidRPr="0072204B" w:rsidRDefault="002C0C92" w:rsidP="002C0C92">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2F7ACA81" w14:textId="77777777" w:rsidR="002C0C92" w:rsidRPr="0072204B" w:rsidRDefault="002C0C92" w:rsidP="002C0C92">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14B787DD" w14:textId="77777777" w:rsidR="002C0C92" w:rsidRPr="0072204B" w:rsidRDefault="002C0C92" w:rsidP="002C0C92">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5FE3EA52" w14:textId="77777777" w:rsidR="002C0C92" w:rsidRDefault="002C0C92" w:rsidP="002C0C92">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45A13F1B" w14:textId="77777777" w:rsidR="002C0C92" w:rsidRDefault="002C0C92" w:rsidP="002C0C92"/>
    <w:p w14:paraId="55FEB730" w14:textId="77777777" w:rsidR="002C0C92" w:rsidRDefault="002C0C92" w:rsidP="002C0C92"/>
    <w:p w14:paraId="27C6981C" w14:textId="77777777" w:rsidR="002C0C92" w:rsidRDefault="002C0C92" w:rsidP="002C0C92"/>
    <w:p w14:paraId="08C644B0" w14:textId="77777777" w:rsidR="002C0C92" w:rsidRDefault="002C0C92" w:rsidP="002C0C92"/>
    <w:p w14:paraId="3945D799" w14:textId="77777777" w:rsidR="002C0C92" w:rsidRDefault="002C0C92" w:rsidP="002C0C92"/>
    <w:p w14:paraId="476CE33F" w14:textId="77777777" w:rsidR="002C0C92" w:rsidRDefault="002C0C92" w:rsidP="002C0C92"/>
    <w:p w14:paraId="3756B97C" w14:textId="77777777" w:rsidR="002C0C92" w:rsidRDefault="002C0C92" w:rsidP="002C0C92"/>
    <w:p w14:paraId="15169C79" w14:textId="77777777" w:rsidR="002C0C92" w:rsidRDefault="002C0C92" w:rsidP="002C0C92"/>
    <w:p w14:paraId="1F7D79F1" w14:textId="77777777" w:rsidR="002C0C92" w:rsidRDefault="002C0C92" w:rsidP="002C0C92"/>
    <w:p w14:paraId="2BBBDDEE" w14:textId="77777777" w:rsidR="002C0C92" w:rsidRDefault="002C0C92" w:rsidP="002C0C92"/>
    <w:p w14:paraId="613DC2F5" w14:textId="77777777" w:rsidR="002C0C92" w:rsidRDefault="002C0C92" w:rsidP="002C0C92"/>
    <w:p w14:paraId="196D267F" w14:textId="77777777" w:rsidR="002C0C92" w:rsidRDefault="002C0C92" w:rsidP="002C0C92"/>
    <w:p w14:paraId="0B6A826C" w14:textId="77777777" w:rsidR="002C0C92" w:rsidRDefault="002C0C92" w:rsidP="002C0C92"/>
    <w:p w14:paraId="101A2A20" w14:textId="77777777" w:rsidR="002C0C92" w:rsidRDefault="002C0C92" w:rsidP="002C0C92"/>
    <w:p w14:paraId="56CECCA3" w14:textId="77777777" w:rsidR="002C0C92" w:rsidRDefault="002C0C92" w:rsidP="002C0C92"/>
    <w:p w14:paraId="568D8033" w14:textId="77777777" w:rsidR="002C0C92" w:rsidRDefault="002C0C92" w:rsidP="002C0C92"/>
    <w:p w14:paraId="0D7C0F74" w14:textId="77777777" w:rsidR="002C0C92" w:rsidRDefault="002C0C92" w:rsidP="002C0C92"/>
    <w:p w14:paraId="6B699055" w14:textId="77777777" w:rsidR="002C0C92" w:rsidRDefault="002C0C92" w:rsidP="002C0C92"/>
    <w:p w14:paraId="4BD2F9C0" w14:textId="77777777" w:rsidR="002C0C92" w:rsidRDefault="002C0C92" w:rsidP="002C0C92"/>
    <w:p w14:paraId="77C411BD" w14:textId="77777777" w:rsidR="002C0C92" w:rsidRDefault="002C0C92" w:rsidP="002C0C92"/>
    <w:p w14:paraId="37E97B71" w14:textId="77777777" w:rsidR="002C0C92" w:rsidRDefault="002C0C92" w:rsidP="002C0C92"/>
    <w:p w14:paraId="13317A97" w14:textId="77777777" w:rsidR="002C0C92" w:rsidRPr="00306353" w:rsidRDefault="002C0C92" w:rsidP="002C0C92">
      <w:pPr>
        <w:rPr>
          <w:rFonts w:cs="HelveticaNeue-Bold"/>
          <w:b/>
          <w:bCs/>
        </w:rPr>
      </w:pPr>
      <w:r w:rsidRPr="00306353">
        <w:rPr>
          <w:rFonts w:cs="HelveticaNeue-Bold"/>
          <w:b/>
          <w:bCs/>
        </w:rPr>
        <w:t>Women with Disabilities Victoria</w:t>
      </w:r>
    </w:p>
    <w:p w14:paraId="6C38B2D8" w14:textId="77777777" w:rsidR="002C0C92" w:rsidRPr="00306353" w:rsidRDefault="002C0C92" w:rsidP="002C0C92">
      <w:pPr>
        <w:rPr>
          <w:rFonts w:cs="HelveticaNeue"/>
        </w:rPr>
      </w:pPr>
      <w:r w:rsidRPr="00306353">
        <w:rPr>
          <w:rFonts w:cs="HelveticaNeue"/>
        </w:rPr>
        <w:t>Level 9, 255 Bourke Street, Melbourne VIC 3000</w:t>
      </w:r>
    </w:p>
    <w:p w14:paraId="5631E6F4" w14:textId="77777777" w:rsidR="002C0C92" w:rsidRPr="00306353" w:rsidRDefault="002C0C92" w:rsidP="002C0C92">
      <w:pPr>
        <w:rPr>
          <w:rFonts w:cs="HelveticaNeue"/>
        </w:rPr>
      </w:pPr>
      <w:r w:rsidRPr="00306353">
        <w:rPr>
          <w:rFonts w:cs="HelveticaNeue"/>
        </w:rPr>
        <w:t>Postal: GPO Box 1160, Melbourne VIC 3001</w:t>
      </w:r>
    </w:p>
    <w:p w14:paraId="5375FA6D" w14:textId="77777777" w:rsidR="002C0C92" w:rsidRPr="00306353" w:rsidRDefault="002C0C92" w:rsidP="002C0C92">
      <w:pPr>
        <w:rPr>
          <w:rFonts w:cs="HelveticaNeue"/>
        </w:rPr>
      </w:pPr>
      <w:r w:rsidRPr="00306353">
        <w:rPr>
          <w:rFonts w:cs="HelveticaNeue"/>
        </w:rPr>
        <w:t>Phone: 03 9286 7800</w:t>
      </w:r>
    </w:p>
    <w:p w14:paraId="701514FE" w14:textId="77777777" w:rsidR="002C0C92" w:rsidRPr="00306353" w:rsidRDefault="002C0C92" w:rsidP="002C0C92">
      <w:pPr>
        <w:rPr>
          <w:rFonts w:cs="HelveticaNeue"/>
        </w:rPr>
      </w:pPr>
      <w:r w:rsidRPr="00306353">
        <w:rPr>
          <w:rFonts w:cs="HelveticaNeue"/>
        </w:rPr>
        <w:t>Fax: 03 9663 7955</w:t>
      </w:r>
    </w:p>
    <w:p w14:paraId="73D3359A" w14:textId="77777777" w:rsidR="002C0C92" w:rsidRPr="00306353" w:rsidRDefault="002C0C92" w:rsidP="002C0C92">
      <w:pPr>
        <w:rPr>
          <w:rFonts w:cs="HelveticaNeue"/>
        </w:rPr>
      </w:pPr>
      <w:r w:rsidRPr="00306353">
        <w:rPr>
          <w:rFonts w:cs="HelveticaNeue"/>
        </w:rPr>
        <w:t>Email: wdv@wdv.org.au</w:t>
      </w:r>
    </w:p>
    <w:p w14:paraId="08BC535A" w14:textId="77777777" w:rsidR="002C0C92" w:rsidRPr="00306353" w:rsidRDefault="002C0C92" w:rsidP="002C0C92">
      <w:pPr>
        <w:rPr>
          <w:rFonts w:cs="Arial"/>
        </w:rPr>
      </w:pPr>
      <w:r w:rsidRPr="00306353">
        <w:rPr>
          <w:rFonts w:cs="HelveticaNeue-Bold"/>
          <w:b/>
          <w:bCs/>
        </w:rPr>
        <w:t>www.wdv.org.au</w:t>
      </w:r>
    </w:p>
    <w:p w14:paraId="3BD667A8" w14:textId="77777777" w:rsidR="002C0C92" w:rsidRPr="004535A6" w:rsidRDefault="002C0C92" w:rsidP="002C0C92"/>
    <w:p w14:paraId="5407BB8B" w14:textId="77777777" w:rsidR="00532F82" w:rsidRDefault="00532F82"/>
    <w:sectPr w:rsidR="00532F82" w:rsidSect="001B42B7">
      <w:headerReference w:type="default" r:id="rId17"/>
      <w:footerReference w:type="default" r:id="rId18"/>
      <w:footerReference w:type="first" r:id="rId19"/>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E64E" w14:textId="77777777" w:rsidR="00A64CFE" w:rsidRDefault="00A64CFE">
      <w:pPr>
        <w:spacing w:after="0" w:line="240" w:lineRule="auto"/>
      </w:pPr>
      <w:r>
        <w:separator/>
      </w:r>
    </w:p>
  </w:endnote>
  <w:endnote w:type="continuationSeparator" w:id="0">
    <w:p w14:paraId="10913DBC" w14:textId="77777777" w:rsidR="00A64CFE" w:rsidRDefault="00A6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525859"/>
      <w:docPartObj>
        <w:docPartGallery w:val="Page Numbers (Bottom of Page)"/>
        <w:docPartUnique/>
      </w:docPartObj>
    </w:sdtPr>
    <w:sdtEndPr>
      <w:rPr>
        <w:noProof/>
      </w:rPr>
    </w:sdtEndPr>
    <w:sdtContent>
      <w:p w14:paraId="4B7069C6" w14:textId="5941B7D0" w:rsidR="00900BE0" w:rsidRDefault="00900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C4D62" w14:textId="6EE39C22" w:rsidR="00FD7143" w:rsidRPr="007C0932" w:rsidRDefault="00E36A4E" w:rsidP="00CB6620">
    <w:pPr>
      <w:pStyle w:val="Footer"/>
      <w:rPr>
        <w:rStyle w:val="FootnoteReference"/>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54D47F6F" w14:textId="77777777" w:rsidR="00FD7143" w:rsidRPr="007C0932" w:rsidRDefault="00501D02" w:rsidP="00CD4A93">
        <w:pPr>
          <w:pStyle w:val="Footer"/>
          <w:ind w:right="850"/>
        </w:pPr>
        <w:r>
          <w:rPr>
            <w:noProof/>
            <w:lang w:val="en-AU" w:eastAsia="en-AU"/>
          </w:rPr>
          <w:drawing>
            <wp:anchor distT="0" distB="0" distL="114300" distR="114300" simplePos="0" relativeHeight="251659264" behindDoc="1" locked="0" layoutInCell="1" allowOverlap="1" wp14:anchorId="7626B8BF" wp14:editId="468A5FC3">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6FEC" w14:textId="77777777" w:rsidR="00A64CFE" w:rsidRDefault="00A64CFE">
      <w:pPr>
        <w:spacing w:after="0" w:line="240" w:lineRule="auto"/>
      </w:pPr>
      <w:r>
        <w:separator/>
      </w:r>
    </w:p>
  </w:footnote>
  <w:footnote w:type="continuationSeparator" w:id="0">
    <w:p w14:paraId="699D059B" w14:textId="77777777" w:rsidR="00A64CFE" w:rsidRDefault="00A6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7828" w14:textId="77777777" w:rsidR="00CB6620" w:rsidRDefault="00501D02">
    <w:pPr>
      <w:pStyle w:val="Header"/>
    </w:pPr>
    <w:r>
      <w:rPr>
        <w:noProof/>
        <w:lang w:eastAsia="en-AU"/>
      </w:rPr>
      <w:drawing>
        <wp:anchor distT="0" distB="0" distL="114300" distR="114300" simplePos="0" relativeHeight="251660288" behindDoc="0" locked="0" layoutInCell="1" allowOverlap="1" wp14:anchorId="14A62A98" wp14:editId="45BCC6E2">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4A466D86" w14:textId="77777777" w:rsidR="00CB6620" w:rsidRDefault="00E3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92"/>
    <w:rsid w:val="001B42B7"/>
    <w:rsid w:val="002C0C92"/>
    <w:rsid w:val="002C4BD0"/>
    <w:rsid w:val="0041732A"/>
    <w:rsid w:val="00501D02"/>
    <w:rsid w:val="00532F82"/>
    <w:rsid w:val="005B4E24"/>
    <w:rsid w:val="00673E3E"/>
    <w:rsid w:val="00900BE0"/>
    <w:rsid w:val="00A168D1"/>
    <w:rsid w:val="00A64CFE"/>
    <w:rsid w:val="00C20EFD"/>
    <w:rsid w:val="00CF797C"/>
    <w:rsid w:val="00E36A4E"/>
    <w:rsid w:val="00F34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D5D3"/>
  <w15:chartTrackingRefBased/>
  <w15:docId w15:val="{0A2874DD-3A6E-44C5-A627-E5052209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92"/>
    <w:pPr>
      <w:spacing w:after="170" w:line="276" w:lineRule="auto"/>
    </w:pPr>
    <w:rPr>
      <w:rFonts w:ascii="Verdana" w:hAnsi="Verdana"/>
      <w:sz w:val="24"/>
    </w:rPr>
  </w:style>
  <w:style w:type="paragraph" w:styleId="Heading1">
    <w:name w:val="heading 1"/>
    <w:basedOn w:val="Normal"/>
    <w:next w:val="Normal"/>
    <w:link w:val="Heading1Char"/>
    <w:uiPriority w:val="9"/>
    <w:qFormat/>
    <w:rsid w:val="002C0C92"/>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2C0C92"/>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2C0C92"/>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2C0C92"/>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0C92"/>
    <w:pPr>
      <w:spacing w:after="0" w:line="240" w:lineRule="auto"/>
    </w:pPr>
    <w:rPr>
      <w:rFonts w:ascii="Calibri" w:hAnsi="Calibri" w:cs="Calibri"/>
      <w:lang w:eastAsia="en-AU"/>
    </w:rPr>
  </w:style>
  <w:style w:type="character" w:customStyle="1" w:styleId="normaltextrun">
    <w:name w:val="normaltextrun"/>
    <w:basedOn w:val="DefaultParagraphFont"/>
    <w:rsid w:val="002C0C92"/>
  </w:style>
  <w:style w:type="character" w:customStyle="1" w:styleId="eop">
    <w:name w:val="eop"/>
    <w:basedOn w:val="DefaultParagraphFont"/>
    <w:rsid w:val="002C0C92"/>
  </w:style>
  <w:style w:type="character" w:customStyle="1" w:styleId="Heading1Char">
    <w:name w:val="Heading 1 Char"/>
    <w:basedOn w:val="DefaultParagraphFont"/>
    <w:link w:val="Heading1"/>
    <w:uiPriority w:val="9"/>
    <w:rsid w:val="002C0C92"/>
    <w:rPr>
      <w:rFonts w:ascii="Verdana" w:hAnsi="Verdana"/>
      <w:b/>
      <w:bCs/>
      <w:color w:val="652266"/>
      <w:sz w:val="44"/>
      <w:szCs w:val="44"/>
    </w:rPr>
  </w:style>
  <w:style w:type="character" w:customStyle="1" w:styleId="Heading2Char">
    <w:name w:val="Heading 2 Char"/>
    <w:basedOn w:val="DefaultParagraphFont"/>
    <w:link w:val="Heading2"/>
    <w:uiPriority w:val="9"/>
    <w:rsid w:val="002C0C92"/>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2C0C92"/>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2C0C92"/>
    <w:rPr>
      <w:rFonts w:ascii="Verdana" w:hAnsi="Verdana" w:cs="Verdana"/>
      <w:b/>
      <w:bCs/>
      <w:color w:val="652165"/>
      <w:sz w:val="24"/>
      <w:szCs w:val="24"/>
      <w:lang w:val="en-GB"/>
    </w:rPr>
  </w:style>
  <w:style w:type="paragraph" w:styleId="Header">
    <w:name w:val="header"/>
    <w:basedOn w:val="Normal"/>
    <w:link w:val="HeaderChar"/>
    <w:uiPriority w:val="99"/>
    <w:unhideWhenUsed/>
    <w:rsid w:val="002C0C92"/>
    <w:pPr>
      <w:jc w:val="right"/>
    </w:pPr>
  </w:style>
  <w:style w:type="character" w:customStyle="1" w:styleId="HeaderChar">
    <w:name w:val="Header Char"/>
    <w:basedOn w:val="DefaultParagraphFont"/>
    <w:link w:val="Header"/>
    <w:uiPriority w:val="99"/>
    <w:rsid w:val="002C0C92"/>
    <w:rPr>
      <w:rFonts w:ascii="Verdana" w:hAnsi="Verdana"/>
      <w:sz w:val="24"/>
    </w:rPr>
  </w:style>
  <w:style w:type="paragraph" w:styleId="Footer">
    <w:name w:val="footer"/>
    <w:link w:val="FooterChar"/>
    <w:uiPriority w:val="99"/>
    <w:unhideWhenUsed/>
    <w:rsid w:val="002C0C92"/>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2C0C92"/>
    <w:rPr>
      <w:rFonts w:ascii="Verdana" w:hAnsi="Verdana" w:cs="Verdana"/>
      <w:sz w:val="18"/>
      <w:szCs w:val="18"/>
      <w:lang w:val="en-GB"/>
    </w:rPr>
  </w:style>
  <w:style w:type="paragraph" w:styleId="Title">
    <w:name w:val="Title"/>
    <w:basedOn w:val="Heading1"/>
    <w:next w:val="Heading1"/>
    <w:link w:val="TitleChar"/>
    <w:uiPriority w:val="10"/>
    <w:qFormat/>
    <w:rsid w:val="002C0C92"/>
    <w:rPr>
      <w:sz w:val="56"/>
    </w:rPr>
  </w:style>
  <w:style w:type="character" w:customStyle="1" w:styleId="TitleChar">
    <w:name w:val="Title Char"/>
    <w:basedOn w:val="DefaultParagraphFont"/>
    <w:link w:val="Title"/>
    <w:uiPriority w:val="10"/>
    <w:rsid w:val="002C0C92"/>
    <w:rPr>
      <w:rFonts w:ascii="Verdana" w:hAnsi="Verdana"/>
      <w:b/>
      <w:bCs/>
      <w:color w:val="652266"/>
      <w:sz w:val="56"/>
      <w:szCs w:val="44"/>
    </w:rPr>
  </w:style>
  <w:style w:type="paragraph" w:styleId="ListParagraph">
    <w:name w:val="List Paragraph"/>
    <w:basedOn w:val="Normal"/>
    <w:uiPriority w:val="34"/>
    <w:qFormat/>
    <w:rsid w:val="002C0C92"/>
    <w:pPr>
      <w:numPr>
        <w:numId w:val="1"/>
      </w:numPr>
      <w:contextualSpacing/>
    </w:pPr>
    <w:rPr>
      <w:rFonts w:cs="Arial"/>
      <w:szCs w:val="24"/>
      <w:lang w:val="en-GB"/>
    </w:rPr>
  </w:style>
  <w:style w:type="paragraph" w:styleId="ListBullet2">
    <w:name w:val="List Bullet 2"/>
    <w:basedOn w:val="ListParagraph"/>
    <w:uiPriority w:val="99"/>
    <w:unhideWhenUsed/>
    <w:rsid w:val="002C0C92"/>
    <w:pPr>
      <w:numPr>
        <w:ilvl w:val="1"/>
      </w:numPr>
      <w:ind w:left="714" w:hanging="357"/>
    </w:pPr>
  </w:style>
  <w:style w:type="paragraph" w:styleId="ListBullet3">
    <w:name w:val="List Bullet 3"/>
    <w:basedOn w:val="ListParagraph"/>
    <w:uiPriority w:val="99"/>
    <w:unhideWhenUsed/>
    <w:rsid w:val="002C0C92"/>
    <w:pPr>
      <w:numPr>
        <w:ilvl w:val="2"/>
      </w:numPr>
      <w:ind w:left="1077" w:hanging="357"/>
    </w:pPr>
  </w:style>
  <w:style w:type="character" w:styleId="Hyperlink">
    <w:name w:val="Hyperlink"/>
    <w:basedOn w:val="DefaultParagraphFont"/>
    <w:uiPriority w:val="99"/>
    <w:unhideWhenUsed/>
    <w:rsid w:val="002C0C92"/>
    <w:rPr>
      <w:color w:val="652266"/>
      <w:u w:val="single"/>
    </w:rPr>
  </w:style>
  <w:style w:type="character" w:styleId="FootnoteReference">
    <w:name w:val="footnote reference"/>
    <w:basedOn w:val="DefaultParagraphFont"/>
    <w:uiPriority w:val="99"/>
    <w:unhideWhenUsed/>
    <w:rsid w:val="002C0C92"/>
    <w:rPr>
      <w:vertAlign w:val="superscript"/>
    </w:rPr>
  </w:style>
  <w:style w:type="character" w:styleId="PageNumber">
    <w:name w:val="page number"/>
    <w:uiPriority w:val="99"/>
    <w:unhideWhenUsed/>
    <w:rsid w:val="002C0C92"/>
  </w:style>
  <w:style w:type="paragraph" w:customStyle="1" w:styleId="PageNumberParagraph">
    <w:name w:val="Page Number Paragraph"/>
    <w:basedOn w:val="Footer"/>
    <w:rsid w:val="002C0C92"/>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2C0C92"/>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2C0C92"/>
    <w:pPr>
      <w:spacing w:after="100"/>
    </w:pPr>
    <w:rPr>
      <w:b/>
    </w:rPr>
  </w:style>
  <w:style w:type="paragraph" w:styleId="TOC2">
    <w:name w:val="toc 2"/>
    <w:basedOn w:val="Normal"/>
    <w:next w:val="Normal"/>
    <w:autoRedefine/>
    <w:uiPriority w:val="39"/>
    <w:unhideWhenUsed/>
    <w:rsid w:val="002C0C92"/>
    <w:pPr>
      <w:spacing w:after="100"/>
      <w:ind w:left="397"/>
    </w:pPr>
    <w:rPr>
      <w:b/>
    </w:rPr>
  </w:style>
  <w:style w:type="paragraph" w:styleId="TOC3">
    <w:name w:val="toc 3"/>
    <w:basedOn w:val="Normal"/>
    <w:next w:val="Normal"/>
    <w:autoRedefine/>
    <w:uiPriority w:val="39"/>
    <w:unhideWhenUsed/>
    <w:rsid w:val="002C0C92"/>
    <w:pPr>
      <w:spacing w:after="60"/>
      <w:ind w:left="794"/>
    </w:pPr>
  </w:style>
  <w:style w:type="table" w:styleId="TableGrid">
    <w:name w:val="Table Grid"/>
    <w:basedOn w:val="TableNormal"/>
    <w:uiPriority w:val="39"/>
    <w:rsid w:val="002C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0C92"/>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fordignity.com.au/retail-guidelines/dfd-06-10-ramps-landings-and-walkway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cess.asn.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F2010L006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ydneyaccessconsultants.com.au/en/bloopers/96-issue-2-handrails-at-stai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naustralia.org/information/living-independently/further-tip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044F4-C573-4293-8D66-5997BA41A78C}">
  <ds:schemaRefs>
    <ds:schemaRef ds:uri="http://schemas.openxmlformats.org/officeDocument/2006/bibliography"/>
  </ds:schemaRefs>
</ds:datastoreItem>
</file>

<file path=customXml/itemProps2.xml><?xml version="1.0" encoding="utf-8"?>
<ds:datastoreItem xmlns:ds="http://schemas.openxmlformats.org/officeDocument/2006/customXml" ds:itemID="{0FA7ED68-B663-4A51-8515-2678E794D237}">
  <ds:schemaRefs>
    <ds:schemaRef ds:uri="http://schemas.microsoft.com/sharepoint/v3/contenttype/forms"/>
  </ds:schemaRefs>
</ds:datastoreItem>
</file>

<file path=customXml/itemProps3.xml><?xml version="1.0" encoding="utf-8"?>
<ds:datastoreItem xmlns:ds="http://schemas.openxmlformats.org/officeDocument/2006/customXml" ds:itemID="{9451B393-4114-4039-B599-7990E736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5511A-A09E-49E1-B58F-89C1BF0CD532}">
  <ds:schemaRefs>
    <ds:schemaRef ds:uri="http://schemas.openxmlformats.org/package/2006/metadata/core-properties"/>
    <ds:schemaRef ds:uri="http://purl.org/dc/terms/"/>
    <ds:schemaRef ds:uri="http://purl.org/dc/elements/1.1/"/>
    <ds:schemaRef ds:uri="3c0bf09d-fe60-469a-bcfc-dfe7d875677d"/>
    <ds:schemaRef ds:uri="http://schemas.microsoft.com/office/2006/metadata/properties"/>
    <ds:schemaRef ds:uri="http://www.w3.org/XML/1998/namespace"/>
    <ds:schemaRef ds:uri="http://schemas.microsoft.com/office/2006/documentManagement/types"/>
    <ds:schemaRef ds:uri="8f371194-23b5-4697-b944-de922b6b723a"/>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11</cp:revision>
  <dcterms:created xsi:type="dcterms:W3CDTF">2021-06-10T00:57:00Z</dcterms:created>
  <dcterms:modified xsi:type="dcterms:W3CDTF">2021-08-02T04:39:00Z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