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3984" w14:textId="77777777" w:rsidR="00DD368E" w:rsidRPr="00DD3BAB" w:rsidRDefault="00DD368E" w:rsidP="00DD368E"/>
    <w:p w14:paraId="487D4303" w14:textId="77777777" w:rsidR="00DD368E" w:rsidRDefault="00DD368E" w:rsidP="00DD368E">
      <w:pPr>
        <w:pStyle w:val="Title"/>
        <w:jc w:val="right"/>
        <w:rPr>
          <w:sz w:val="64"/>
          <w:szCs w:val="64"/>
        </w:rPr>
      </w:pPr>
      <w:bookmarkStart w:id="0" w:name="_Toc33527924"/>
      <w:bookmarkStart w:id="1" w:name="_Toc53998640"/>
    </w:p>
    <w:p w14:paraId="08809D90" w14:textId="77777777" w:rsidR="00DD368E" w:rsidRDefault="00DD368E" w:rsidP="00DD368E">
      <w:pPr>
        <w:pStyle w:val="Title"/>
        <w:jc w:val="right"/>
        <w:rPr>
          <w:sz w:val="64"/>
          <w:szCs w:val="64"/>
        </w:rPr>
      </w:pPr>
    </w:p>
    <w:p w14:paraId="49295E20" w14:textId="77777777" w:rsidR="00DD368E" w:rsidRPr="00D37206" w:rsidRDefault="00DD368E" w:rsidP="00DD368E">
      <w:pPr>
        <w:pStyle w:val="Title"/>
        <w:jc w:val="right"/>
        <w:rPr>
          <w:sz w:val="64"/>
          <w:szCs w:val="64"/>
        </w:rPr>
      </w:pPr>
      <w:bookmarkStart w:id="2" w:name="_Toc78542894"/>
      <w:r w:rsidRPr="00D37206">
        <w:rPr>
          <w:sz w:val="64"/>
          <w:szCs w:val="64"/>
        </w:rPr>
        <w:t>Women’s Health Services</w:t>
      </w:r>
      <w:bookmarkEnd w:id="0"/>
      <w:bookmarkEnd w:id="1"/>
      <w:bookmarkEnd w:id="2"/>
      <w:r w:rsidRPr="00D37206">
        <w:rPr>
          <w:sz w:val="64"/>
          <w:szCs w:val="64"/>
        </w:rPr>
        <w:t xml:space="preserve"> </w:t>
      </w:r>
    </w:p>
    <w:p w14:paraId="530CD009" w14:textId="77777777" w:rsidR="00DD368E" w:rsidRPr="00DD3BAB" w:rsidRDefault="00DD368E" w:rsidP="00DD368E">
      <w:pPr>
        <w:pStyle w:val="Title"/>
        <w:jc w:val="right"/>
        <w:rPr>
          <w:szCs w:val="56"/>
        </w:rPr>
      </w:pPr>
      <w:bookmarkStart w:id="3" w:name="_Toc33527926"/>
      <w:bookmarkStart w:id="4" w:name="_Toc53998642"/>
      <w:bookmarkStart w:id="5" w:name="_Toc78542895"/>
      <w:r>
        <w:rPr>
          <w:szCs w:val="56"/>
        </w:rPr>
        <w:t>Disability Audit</w:t>
      </w:r>
      <w:r w:rsidRPr="00DD3BAB">
        <w:rPr>
          <w:szCs w:val="56"/>
        </w:rPr>
        <w:t xml:space="preserve"> Tool</w:t>
      </w:r>
      <w:bookmarkEnd w:id="3"/>
      <w:bookmarkEnd w:id="4"/>
      <w:bookmarkEnd w:id="5"/>
    </w:p>
    <w:p w14:paraId="2D95BE04" w14:textId="77777777" w:rsidR="00DD368E" w:rsidRPr="00DD3BAB" w:rsidRDefault="00DD368E" w:rsidP="00DD368E">
      <w:pPr>
        <w:pStyle w:val="Title"/>
        <w:jc w:val="right"/>
        <w:rPr>
          <w:sz w:val="32"/>
          <w:szCs w:val="32"/>
        </w:rPr>
      </w:pPr>
    </w:p>
    <w:p w14:paraId="64A763A3" w14:textId="77777777" w:rsidR="00DD368E" w:rsidRDefault="00DD368E" w:rsidP="00DD368E">
      <w:pPr>
        <w:pStyle w:val="Heading1"/>
      </w:pPr>
    </w:p>
    <w:p w14:paraId="04A6494C" w14:textId="77777777" w:rsidR="00DD368E" w:rsidRDefault="00DD368E" w:rsidP="00DD368E">
      <w:pPr>
        <w:pStyle w:val="Heading1"/>
      </w:pPr>
      <w:bookmarkStart w:id="6" w:name="_Toc78542896"/>
      <w:r>
        <w:t>Premises</w:t>
      </w:r>
      <w:bookmarkEnd w:id="6"/>
      <w:r>
        <w:t xml:space="preserve"> </w:t>
      </w:r>
    </w:p>
    <w:p w14:paraId="7A569D5B" w14:textId="098E2DB9" w:rsidR="00DD368E" w:rsidRPr="008A2112" w:rsidRDefault="002F6426" w:rsidP="00DD368E">
      <w:pPr>
        <w:pStyle w:val="Heading1"/>
      </w:pPr>
      <w:bookmarkStart w:id="7" w:name="_Toc78542897"/>
      <w:r>
        <w:t>Internal Doors</w:t>
      </w:r>
      <w:bookmarkEnd w:id="7"/>
    </w:p>
    <w:p w14:paraId="67DFA777" w14:textId="77777777" w:rsidR="00DD368E" w:rsidRPr="00DD3BAB" w:rsidRDefault="00DD368E" w:rsidP="00DD368E">
      <w:pPr>
        <w:spacing w:after="160"/>
      </w:pPr>
      <w:r w:rsidRPr="00DD3BAB">
        <w:br w:type="page"/>
      </w:r>
    </w:p>
    <w:p w14:paraId="0A28605E" w14:textId="77777777" w:rsidR="00DD368E" w:rsidRPr="00DD3BAB" w:rsidRDefault="00DD368E" w:rsidP="00DD368E">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4A05AB59" w14:textId="77777777" w:rsidR="00DD368E" w:rsidRPr="00DD3BAB" w:rsidRDefault="00DD368E" w:rsidP="00DD368E">
      <w:pPr>
        <w:rPr>
          <w:rFonts w:cstheme="minorHAnsi"/>
        </w:rPr>
      </w:pPr>
    </w:p>
    <w:p w14:paraId="568B4DD2" w14:textId="77777777" w:rsidR="00DD368E" w:rsidRPr="00DD3BAB" w:rsidRDefault="00DD368E" w:rsidP="00DD368E"/>
    <w:p w14:paraId="39355EFC" w14:textId="77777777" w:rsidR="00DD368E" w:rsidRPr="00DD3BAB" w:rsidRDefault="00DD368E" w:rsidP="00DD368E"/>
    <w:p w14:paraId="4F89C063" w14:textId="77777777" w:rsidR="00DD368E" w:rsidRPr="00DD3BAB" w:rsidRDefault="00DD368E" w:rsidP="00DD368E"/>
    <w:p w14:paraId="72A683CF" w14:textId="77777777" w:rsidR="00DD368E" w:rsidRPr="00DD3BAB" w:rsidRDefault="00DD368E" w:rsidP="00DD368E"/>
    <w:p w14:paraId="791B80FA" w14:textId="77777777" w:rsidR="00DD368E" w:rsidRPr="00DD3BAB" w:rsidRDefault="00DD368E" w:rsidP="00DD368E"/>
    <w:p w14:paraId="2F2FDC80" w14:textId="77777777" w:rsidR="00DD368E" w:rsidRPr="00DD3BAB" w:rsidRDefault="00DD368E" w:rsidP="00DD368E"/>
    <w:p w14:paraId="5A2AE0B5" w14:textId="77777777" w:rsidR="00DD368E" w:rsidRPr="00DD3BAB" w:rsidRDefault="00DD368E" w:rsidP="00DD368E"/>
    <w:p w14:paraId="39FB6129" w14:textId="77777777" w:rsidR="00DD368E" w:rsidRPr="00DD3BAB" w:rsidRDefault="00DD368E" w:rsidP="00DD368E"/>
    <w:p w14:paraId="7BCB40D3" w14:textId="77777777" w:rsidR="00DD368E" w:rsidRPr="00DD3BAB" w:rsidRDefault="00DD368E" w:rsidP="00DD368E"/>
    <w:p w14:paraId="3F82E42D" w14:textId="77777777" w:rsidR="00DD368E" w:rsidRPr="00DD3BAB" w:rsidRDefault="00DD368E" w:rsidP="00DD368E"/>
    <w:p w14:paraId="1B786033" w14:textId="77777777" w:rsidR="00DD368E" w:rsidRPr="00DD3BAB" w:rsidRDefault="00DD368E" w:rsidP="00DD368E"/>
    <w:p w14:paraId="740F53CC" w14:textId="77777777" w:rsidR="00DD368E" w:rsidRPr="00DD3BAB" w:rsidRDefault="00DD368E" w:rsidP="00DD368E"/>
    <w:p w14:paraId="0B0EC00F" w14:textId="77777777" w:rsidR="00DD368E" w:rsidRPr="00DD3BAB" w:rsidRDefault="00DD368E" w:rsidP="00DD368E"/>
    <w:p w14:paraId="4FEAB82B" w14:textId="77777777" w:rsidR="00DD368E" w:rsidRPr="00DD3BAB" w:rsidRDefault="00DD368E" w:rsidP="00DD368E"/>
    <w:p w14:paraId="7AA836B7" w14:textId="77777777" w:rsidR="00DD368E" w:rsidRPr="00DD3BAB" w:rsidRDefault="00DD368E" w:rsidP="00DD368E">
      <w:pPr>
        <w:spacing w:after="160"/>
        <w:rPr>
          <w:rFonts w:cs="Verdana"/>
          <w:b/>
          <w:bCs/>
          <w:color w:val="652165"/>
          <w:sz w:val="36"/>
          <w:szCs w:val="36"/>
          <w:lang w:val="en-GB"/>
        </w:rPr>
      </w:pPr>
      <w:r w:rsidRPr="00DD3BAB">
        <w:t>The Workforce Development Program on Gender and Disability is supported by the Victorian Government.</w:t>
      </w:r>
    </w:p>
    <w:p w14:paraId="2247F64E" w14:textId="77777777" w:rsidR="00DD368E" w:rsidRPr="00DD3BAB" w:rsidRDefault="00DD368E" w:rsidP="00DD368E">
      <w:pPr>
        <w:spacing w:after="160"/>
      </w:pPr>
      <w:r w:rsidRPr="00DD3BAB">
        <w:rPr>
          <w:rFonts w:cstheme="minorHAnsi"/>
          <w:b/>
          <w:noProof/>
          <w:lang w:eastAsia="en-AU"/>
        </w:rPr>
        <w:drawing>
          <wp:anchor distT="0" distB="0" distL="114300" distR="114300" simplePos="0" relativeHeight="251658240" behindDoc="1" locked="0" layoutInCell="1" allowOverlap="1" wp14:anchorId="7B1D0C52" wp14:editId="246E8C98">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3DC0D080" w14:textId="6F58E637" w:rsidR="00DD368E" w:rsidRPr="00DD3BAB" w:rsidRDefault="00DD368E" w:rsidP="00DD368E">
      <w:pPr>
        <w:pStyle w:val="Heading2"/>
        <w:spacing w:line="276" w:lineRule="auto"/>
      </w:pPr>
      <w:bookmarkStart w:id="8" w:name="_Toc78542898"/>
      <w:r w:rsidRPr="00DD3BAB">
        <w:lastRenderedPageBreak/>
        <w:t xml:space="preserve">Women’s Health Services </w:t>
      </w:r>
      <w:r>
        <w:t>Disability Audit Tool</w:t>
      </w:r>
      <w:bookmarkEnd w:id="8"/>
    </w:p>
    <w:p w14:paraId="290B80E3" w14:textId="77777777" w:rsidR="00DD368E" w:rsidRPr="00DD3BAB" w:rsidRDefault="00DD368E" w:rsidP="00DD368E">
      <w:pPr>
        <w:pStyle w:val="Heading3"/>
        <w:spacing w:line="276" w:lineRule="auto"/>
      </w:pPr>
      <w:bookmarkStart w:id="9" w:name="_Toc78542899"/>
      <w:r w:rsidRPr="00DD3BAB">
        <w:t>Acknowledgements</w:t>
      </w:r>
      <w:bookmarkEnd w:id="9"/>
    </w:p>
    <w:p w14:paraId="395C5BC2" w14:textId="77777777" w:rsidR="00DD368E" w:rsidRPr="00DD3BAB" w:rsidRDefault="00DD368E" w:rsidP="00DD368E">
      <w:pPr>
        <w:spacing w:before="120"/>
      </w:pPr>
      <w:r w:rsidRPr="00DD3BAB">
        <w:t>Women with Disabilities Victoria acknowledges:</w:t>
      </w:r>
    </w:p>
    <w:p w14:paraId="2738EC68" w14:textId="77777777" w:rsidR="00DD368E" w:rsidRPr="00DD3BAB" w:rsidRDefault="00DD368E" w:rsidP="00DD368E">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4DD21DD5" w14:textId="77777777" w:rsidR="00DD368E" w:rsidRPr="00DD3BAB" w:rsidRDefault="00DD368E" w:rsidP="00DD368E">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10CF5C3C" w14:textId="77777777" w:rsidR="00DD368E" w:rsidRPr="00DD3BAB" w:rsidRDefault="00DD368E" w:rsidP="00DD368E">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7E1213D4" w14:textId="77777777" w:rsidR="00DD368E" w:rsidRPr="00DD3BAB" w:rsidRDefault="00DD368E" w:rsidP="00DD368E">
      <w:pPr>
        <w:tabs>
          <w:tab w:val="left" w:pos="270"/>
        </w:tabs>
        <w:spacing w:before="120"/>
        <w:ind w:left="270" w:hanging="270"/>
      </w:pPr>
    </w:p>
    <w:p w14:paraId="168FA866" w14:textId="77777777" w:rsidR="00DD368E" w:rsidRPr="00DD3BAB" w:rsidRDefault="00DD368E" w:rsidP="00DD368E">
      <w:pPr>
        <w:pStyle w:val="Heading3"/>
        <w:spacing w:line="276" w:lineRule="auto"/>
      </w:pPr>
      <w:bookmarkStart w:id="10" w:name="_Toc78542900"/>
      <w:r w:rsidRPr="00DD3BAB">
        <w:t>Introduction</w:t>
      </w:r>
      <w:bookmarkEnd w:id="10"/>
    </w:p>
    <w:p w14:paraId="203C189D" w14:textId="77777777" w:rsidR="00DD368E" w:rsidRPr="00DD3BAB" w:rsidRDefault="00DD368E" w:rsidP="00DD368E">
      <w:r w:rsidRPr="00DD3BAB">
        <w:t>Women with Disabilities Victoria (WDV) is the peak body of women with disabilities in Victoria.</w:t>
      </w:r>
    </w:p>
    <w:p w14:paraId="3C89046B" w14:textId="77777777" w:rsidR="00DD368E" w:rsidRPr="00DD3BAB" w:rsidRDefault="00DD368E" w:rsidP="00DD368E">
      <w:r w:rsidRPr="00DD3BAB">
        <w:t>Women with Disabilities Victoria:</w:t>
      </w:r>
    </w:p>
    <w:p w14:paraId="6F7B5E5A" w14:textId="77777777" w:rsidR="00DD368E" w:rsidRPr="00DD3BAB" w:rsidRDefault="00DD368E" w:rsidP="00DD368E">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6ADF8898" w14:textId="77777777" w:rsidR="00DD368E" w:rsidRPr="00DD3BAB" w:rsidRDefault="00DD368E" w:rsidP="00DD368E">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1C88309F" w14:textId="77777777" w:rsidR="00DD368E" w:rsidRPr="00DD3BAB" w:rsidRDefault="00DD368E" w:rsidP="00DD368E">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2FBE11EA" w14:textId="77777777" w:rsidR="00DD368E" w:rsidRPr="00DD3BAB" w:rsidRDefault="00DD368E" w:rsidP="00DD368E">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29C202CB" w14:textId="77777777" w:rsidR="00DD368E" w:rsidRPr="00DD3BAB" w:rsidRDefault="00DD368E" w:rsidP="00DD368E">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12F1F5D9" w14:textId="77777777" w:rsidR="00DD368E" w:rsidRPr="00DD3BAB" w:rsidRDefault="00DD368E" w:rsidP="00DD368E">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67713FF9" w14:textId="77777777" w:rsidR="00DD368E" w:rsidRDefault="00DD368E" w:rsidP="00DD368E">
      <w:pPr>
        <w:spacing w:after="160"/>
        <w:rPr>
          <w:rFonts w:cs="Calibri"/>
        </w:rPr>
      </w:pPr>
      <w:r>
        <w:rPr>
          <w:rFonts w:cs="Calibri"/>
        </w:rPr>
        <w:br w:type="page"/>
      </w:r>
    </w:p>
    <w:p w14:paraId="4875AF2C" w14:textId="77777777" w:rsidR="00DD368E" w:rsidRPr="00DD3BAB" w:rsidRDefault="00DD368E" w:rsidP="00DD368E">
      <w:pPr>
        <w:pStyle w:val="Heading2"/>
        <w:spacing w:before="120" w:line="276" w:lineRule="auto"/>
        <w:rPr>
          <w:rFonts w:cs="Calibri"/>
        </w:rPr>
      </w:pPr>
      <w:bookmarkStart w:id="11" w:name="_Toc78542901"/>
      <w:r w:rsidRPr="00DD3BAB">
        <w:rPr>
          <w:rFonts w:cs="Calibri"/>
        </w:rPr>
        <w:lastRenderedPageBreak/>
        <w:t>Our Vision, Mission and Values</w:t>
      </w:r>
      <w:bookmarkEnd w:id="11"/>
    </w:p>
    <w:p w14:paraId="65CDF456" w14:textId="77777777" w:rsidR="00DD368E" w:rsidRPr="00DD3BAB" w:rsidRDefault="00DD368E" w:rsidP="00DD368E">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292380C7" w14:textId="77777777" w:rsidR="00DD368E" w:rsidRPr="00DD3BAB" w:rsidRDefault="00DD368E" w:rsidP="00DD368E">
      <w:pPr>
        <w:pStyle w:val="Heading3"/>
        <w:spacing w:line="276" w:lineRule="auto"/>
      </w:pPr>
      <w:bookmarkStart w:id="12" w:name="_Toc78542902"/>
      <w:r w:rsidRPr="00DD3BAB">
        <w:t>Our Vision</w:t>
      </w:r>
      <w:bookmarkEnd w:id="12"/>
    </w:p>
    <w:p w14:paraId="52101D98" w14:textId="77777777" w:rsidR="00DD368E" w:rsidRPr="00DD3BAB" w:rsidRDefault="00DD368E" w:rsidP="00DD368E">
      <w:pPr>
        <w:spacing w:before="120"/>
        <w:rPr>
          <w:rFonts w:cs="Calibri"/>
        </w:rPr>
      </w:pPr>
      <w:r w:rsidRPr="00DD3BAB">
        <w:rPr>
          <w:rFonts w:cs="Calibri"/>
        </w:rPr>
        <w:t>A world where all women are respected and can fully experience life.</w:t>
      </w:r>
    </w:p>
    <w:p w14:paraId="4F4C3F1D" w14:textId="77777777" w:rsidR="00DD368E" w:rsidRPr="00DD3BAB" w:rsidRDefault="00DD368E" w:rsidP="00DD368E">
      <w:pPr>
        <w:pStyle w:val="Heading3"/>
        <w:spacing w:line="276" w:lineRule="auto"/>
      </w:pPr>
      <w:bookmarkStart w:id="13" w:name="_Toc78542903"/>
      <w:r w:rsidRPr="00DD3BAB">
        <w:t>Our Mission</w:t>
      </w:r>
      <w:bookmarkEnd w:id="13"/>
    </w:p>
    <w:p w14:paraId="3B1E0EC8" w14:textId="77777777" w:rsidR="00DD368E" w:rsidRPr="00DD3BAB" w:rsidRDefault="00DD368E" w:rsidP="00DD368E">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0B29E0EE" w14:textId="77777777" w:rsidR="00DD368E" w:rsidRPr="00DD3BAB" w:rsidRDefault="00DD368E" w:rsidP="00DD368E">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60A6CEDE" w14:textId="77777777" w:rsidR="00DD368E" w:rsidRPr="00DD3BAB" w:rsidRDefault="00DD368E" w:rsidP="00DD368E">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7A5B14A1" w14:textId="77777777" w:rsidR="00DD368E" w:rsidRPr="00DD3BAB" w:rsidRDefault="00DD368E" w:rsidP="00DD368E">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1333599B" w14:textId="77777777" w:rsidR="00DD368E" w:rsidRPr="00DD3BAB" w:rsidRDefault="00DD368E" w:rsidP="00DD368E">
      <w:pPr>
        <w:pStyle w:val="ListParagraph"/>
        <w:numPr>
          <w:ilvl w:val="0"/>
          <w:numId w:val="2"/>
        </w:numPr>
        <w:tabs>
          <w:tab w:val="left" w:pos="270"/>
        </w:tabs>
        <w:spacing w:before="120" w:after="0"/>
        <w:ind w:left="360"/>
        <w:rPr>
          <w:rFonts w:cs="Calibri"/>
        </w:rPr>
      </w:pPr>
      <w:r w:rsidRPr="00DD3BAB">
        <w:rPr>
          <w:rFonts w:cs="Calibri"/>
        </w:rPr>
        <w:t>Engage the community to challenge attitudes and myths about women with disabilities.</w:t>
      </w:r>
    </w:p>
    <w:p w14:paraId="34013F30" w14:textId="77777777" w:rsidR="00DD368E" w:rsidRPr="00DD3BAB" w:rsidRDefault="00DD368E" w:rsidP="00DD368E"/>
    <w:p w14:paraId="2EE1F0E6" w14:textId="77777777" w:rsidR="00DD368E" w:rsidRPr="00DD3BAB" w:rsidRDefault="00DD368E" w:rsidP="00DD368E">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0FFB8872" w14:textId="5C86E546" w:rsidR="00274882" w:rsidRPr="00274882" w:rsidRDefault="00DD368E" w:rsidP="00274882">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3FAE29EC" w14:textId="0AE1C587" w:rsidR="00274882" w:rsidRDefault="00274882">
          <w:pPr>
            <w:pStyle w:val="TOC2"/>
            <w:tabs>
              <w:tab w:val="right" w:leader="dot" w:pos="9771"/>
            </w:tabs>
            <w:rPr>
              <w:rFonts w:asciiTheme="minorHAnsi" w:eastAsiaTheme="minorEastAsia" w:hAnsiTheme="minorHAnsi"/>
              <w:b w:val="0"/>
              <w:noProof/>
              <w:sz w:val="22"/>
              <w:lang w:eastAsia="en-AU"/>
            </w:rPr>
          </w:pPr>
          <w:hyperlink w:anchor="_Toc78542898" w:history="1">
            <w:r w:rsidRPr="00CC2904">
              <w:rPr>
                <w:rStyle w:val="Hyperlink"/>
                <w:noProof/>
              </w:rPr>
              <w:t>Women’s Health Services Disability Audit Tool</w:t>
            </w:r>
            <w:r>
              <w:rPr>
                <w:noProof/>
                <w:webHidden/>
              </w:rPr>
              <w:tab/>
            </w:r>
            <w:r>
              <w:rPr>
                <w:noProof/>
                <w:webHidden/>
              </w:rPr>
              <w:fldChar w:fldCharType="begin"/>
            </w:r>
            <w:r>
              <w:rPr>
                <w:noProof/>
                <w:webHidden/>
              </w:rPr>
              <w:instrText xml:space="preserve"> PAGEREF _Toc78542898 \h </w:instrText>
            </w:r>
            <w:r>
              <w:rPr>
                <w:noProof/>
                <w:webHidden/>
              </w:rPr>
            </w:r>
            <w:r>
              <w:rPr>
                <w:noProof/>
                <w:webHidden/>
              </w:rPr>
              <w:fldChar w:fldCharType="separate"/>
            </w:r>
            <w:r>
              <w:rPr>
                <w:noProof/>
                <w:webHidden/>
              </w:rPr>
              <w:t>3</w:t>
            </w:r>
            <w:r>
              <w:rPr>
                <w:noProof/>
                <w:webHidden/>
              </w:rPr>
              <w:fldChar w:fldCharType="end"/>
            </w:r>
          </w:hyperlink>
        </w:p>
        <w:p w14:paraId="178B1888" w14:textId="494B7324" w:rsidR="00274882" w:rsidRDefault="00274882">
          <w:pPr>
            <w:pStyle w:val="TOC3"/>
            <w:tabs>
              <w:tab w:val="right" w:leader="dot" w:pos="9771"/>
            </w:tabs>
            <w:rPr>
              <w:rFonts w:asciiTheme="minorHAnsi" w:eastAsiaTheme="minorEastAsia" w:hAnsiTheme="minorHAnsi"/>
              <w:noProof/>
              <w:sz w:val="22"/>
              <w:lang w:eastAsia="en-AU"/>
            </w:rPr>
          </w:pPr>
          <w:hyperlink w:anchor="_Toc78542899" w:history="1">
            <w:r w:rsidRPr="00CC2904">
              <w:rPr>
                <w:rStyle w:val="Hyperlink"/>
                <w:noProof/>
              </w:rPr>
              <w:t>Acknowledgements</w:t>
            </w:r>
            <w:r>
              <w:rPr>
                <w:noProof/>
                <w:webHidden/>
              </w:rPr>
              <w:tab/>
            </w:r>
            <w:r>
              <w:rPr>
                <w:noProof/>
                <w:webHidden/>
              </w:rPr>
              <w:fldChar w:fldCharType="begin"/>
            </w:r>
            <w:r>
              <w:rPr>
                <w:noProof/>
                <w:webHidden/>
              </w:rPr>
              <w:instrText xml:space="preserve"> PAGEREF _Toc78542899 \h </w:instrText>
            </w:r>
            <w:r>
              <w:rPr>
                <w:noProof/>
                <w:webHidden/>
              </w:rPr>
            </w:r>
            <w:r>
              <w:rPr>
                <w:noProof/>
                <w:webHidden/>
              </w:rPr>
              <w:fldChar w:fldCharType="separate"/>
            </w:r>
            <w:r>
              <w:rPr>
                <w:noProof/>
                <w:webHidden/>
              </w:rPr>
              <w:t>3</w:t>
            </w:r>
            <w:r>
              <w:rPr>
                <w:noProof/>
                <w:webHidden/>
              </w:rPr>
              <w:fldChar w:fldCharType="end"/>
            </w:r>
          </w:hyperlink>
        </w:p>
        <w:p w14:paraId="4E38CC0F" w14:textId="738B4F64" w:rsidR="00274882" w:rsidRDefault="00274882">
          <w:pPr>
            <w:pStyle w:val="TOC3"/>
            <w:tabs>
              <w:tab w:val="right" w:leader="dot" w:pos="9771"/>
            </w:tabs>
            <w:rPr>
              <w:rFonts w:asciiTheme="minorHAnsi" w:eastAsiaTheme="minorEastAsia" w:hAnsiTheme="minorHAnsi"/>
              <w:noProof/>
              <w:sz w:val="22"/>
              <w:lang w:eastAsia="en-AU"/>
            </w:rPr>
          </w:pPr>
          <w:hyperlink w:anchor="_Toc78542900" w:history="1">
            <w:r w:rsidRPr="00CC2904">
              <w:rPr>
                <w:rStyle w:val="Hyperlink"/>
                <w:noProof/>
              </w:rPr>
              <w:t>Introduction</w:t>
            </w:r>
            <w:r>
              <w:rPr>
                <w:noProof/>
                <w:webHidden/>
              </w:rPr>
              <w:tab/>
            </w:r>
            <w:r>
              <w:rPr>
                <w:noProof/>
                <w:webHidden/>
              </w:rPr>
              <w:fldChar w:fldCharType="begin"/>
            </w:r>
            <w:r>
              <w:rPr>
                <w:noProof/>
                <w:webHidden/>
              </w:rPr>
              <w:instrText xml:space="preserve"> PAGEREF _Toc78542900 \h </w:instrText>
            </w:r>
            <w:r>
              <w:rPr>
                <w:noProof/>
                <w:webHidden/>
              </w:rPr>
            </w:r>
            <w:r>
              <w:rPr>
                <w:noProof/>
                <w:webHidden/>
              </w:rPr>
              <w:fldChar w:fldCharType="separate"/>
            </w:r>
            <w:r>
              <w:rPr>
                <w:noProof/>
                <w:webHidden/>
              </w:rPr>
              <w:t>3</w:t>
            </w:r>
            <w:r>
              <w:rPr>
                <w:noProof/>
                <w:webHidden/>
              </w:rPr>
              <w:fldChar w:fldCharType="end"/>
            </w:r>
          </w:hyperlink>
        </w:p>
        <w:p w14:paraId="73F92D31" w14:textId="0FF8F029" w:rsidR="00274882" w:rsidRDefault="00274882">
          <w:pPr>
            <w:pStyle w:val="TOC2"/>
            <w:tabs>
              <w:tab w:val="right" w:leader="dot" w:pos="9771"/>
            </w:tabs>
            <w:rPr>
              <w:rFonts w:asciiTheme="minorHAnsi" w:eastAsiaTheme="minorEastAsia" w:hAnsiTheme="minorHAnsi"/>
              <w:b w:val="0"/>
              <w:noProof/>
              <w:sz w:val="22"/>
              <w:lang w:eastAsia="en-AU"/>
            </w:rPr>
          </w:pPr>
          <w:hyperlink w:anchor="_Toc78542901" w:history="1">
            <w:r w:rsidRPr="00CC2904">
              <w:rPr>
                <w:rStyle w:val="Hyperlink"/>
                <w:rFonts w:cs="Calibri"/>
                <w:noProof/>
              </w:rPr>
              <w:t>Our Vision, Mission and Values</w:t>
            </w:r>
            <w:r>
              <w:rPr>
                <w:noProof/>
                <w:webHidden/>
              </w:rPr>
              <w:tab/>
            </w:r>
            <w:r>
              <w:rPr>
                <w:noProof/>
                <w:webHidden/>
              </w:rPr>
              <w:fldChar w:fldCharType="begin"/>
            </w:r>
            <w:r>
              <w:rPr>
                <w:noProof/>
                <w:webHidden/>
              </w:rPr>
              <w:instrText xml:space="preserve"> PAGEREF _Toc78542901 \h </w:instrText>
            </w:r>
            <w:r>
              <w:rPr>
                <w:noProof/>
                <w:webHidden/>
              </w:rPr>
            </w:r>
            <w:r>
              <w:rPr>
                <w:noProof/>
                <w:webHidden/>
              </w:rPr>
              <w:fldChar w:fldCharType="separate"/>
            </w:r>
            <w:r>
              <w:rPr>
                <w:noProof/>
                <w:webHidden/>
              </w:rPr>
              <w:t>4</w:t>
            </w:r>
            <w:r>
              <w:rPr>
                <w:noProof/>
                <w:webHidden/>
              </w:rPr>
              <w:fldChar w:fldCharType="end"/>
            </w:r>
          </w:hyperlink>
        </w:p>
        <w:p w14:paraId="3947B786" w14:textId="265E7AE9" w:rsidR="00274882" w:rsidRDefault="00274882">
          <w:pPr>
            <w:pStyle w:val="TOC3"/>
            <w:tabs>
              <w:tab w:val="right" w:leader="dot" w:pos="9771"/>
            </w:tabs>
            <w:rPr>
              <w:rFonts w:asciiTheme="minorHAnsi" w:eastAsiaTheme="minorEastAsia" w:hAnsiTheme="minorHAnsi"/>
              <w:noProof/>
              <w:sz w:val="22"/>
              <w:lang w:eastAsia="en-AU"/>
            </w:rPr>
          </w:pPr>
          <w:hyperlink w:anchor="_Toc78542902" w:history="1">
            <w:r w:rsidRPr="00CC2904">
              <w:rPr>
                <w:rStyle w:val="Hyperlink"/>
                <w:noProof/>
              </w:rPr>
              <w:t>Our Vision</w:t>
            </w:r>
            <w:r>
              <w:rPr>
                <w:noProof/>
                <w:webHidden/>
              </w:rPr>
              <w:tab/>
            </w:r>
            <w:r>
              <w:rPr>
                <w:noProof/>
                <w:webHidden/>
              </w:rPr>
              <w:fldChar w:fldCharType="begin"/>
            </w:r>
            <w:r>
              <w:rPr>
                <w:noProof/>
                <w:webHidden/>
              </w:rPr>
              <w:instrText xml:space="preserve"> PAGEREF _Toc78542902 \h </w:instrText>
            </w:r>
            <w:r>
              <w:rPr>
                <w:noProof/>
                <w:webHidden/>
              </w:rPr>
            </w:r>
            <w:r>
              <w:rPr>
                <w:noProof/>
                <w:webHidden/>
              </w:rPr>
              <w:fldChar w:fldCharType="separate"/>
            </w:r>
            <w:r>
              <w:rPr>
                <w:noProof/>
                <w:webHidden/>
              </w:rPr>
              <w:t>4</w:t>
            </w:r>
            <w:r>
              <w:rPr>
                <w:noProof/>
                <w:webHidden/>
              </w:rPr>
              <w:fldChar w:fldCharType="end"/>
            </w:r>
          </w:hyperlink>
        </w:p>
        <w:p w14:paraId="0F5859F0" w14:textId="4E7BD57D" w:rsidR="00274882" w:rsidRDefault="00274882">
          <w:pPr>
            <w:pStyle w:val="TOC3"/>
            <w:tabs>
              <w:tab w:val="right" w:leader="dot" w:pos="9771"/>
            </w:tabs>
            <w:rPr>
              <w:rFonts w:asciiTheme="minorHAnsi" w:eastAsiaTheme="minorEastAsia" w:hAnsiTheme="minorHAnsi"/>
              <w:noProof/>
              <w:sz w:val="22"/>
              <w:lang w:eastAsia="en-AU"/>
            </w:rPr>
          </w:pPr>
          <w:hyperlink w:anchor="_Toc78542903" w:history="1">
            <w:r w:rsidRPr="00CC2904">
              <w:rPr>
                <w:rStyle w:val="Hyperlink"/>
                <w:noProof/>
              </w:rPr>
              <w:t>Our Mission</w:t>
            </w:r>
            <w:r>
              <w:rPr>
                <w:noProof/>
                <w:webHidden/>
              </w:rPr>
              <w:tab/>
            </w:r>
            <w:r>
              <w:rPr>
                <w:noProof/>
                <w:webHidden/>
              </w:rPr>
              <w:fldChar w:fldCharType="begin"/>
            </w:r>
            <w:r>
              <w:rPr>
                <w:noProof/>
                <w:webHidden/>
              </w:rPr>
              <w:instrText xml:space="preserve"> PAGEREF _Toc78542903 \h </w:instrText>
            </w:r>
            <w:r>
              <w:rPr>
                <w:noProof/>
                <w:webHidden/>
              </w:rPr>
            </w:r>
            <w:r>
              <w:rPr>
                <w:noProof/>
                <w:webHidden/>
              </w:rPr>
              <w:fldChar w:fldCharType="separate"/>
            </w:r>
            <w:r>
              <w:rPr>
                <w:noProof/>
                <w:webHidden/>
              </w:rPr>
              <w:t>4</w:t>
            </w:r>
            <w:r>
              <w:rPr>
                <w:noProof/>
                <w:webHidden/>
              </w:rPr>
              <w:fldChar w:fldCharType="end"/>
            </w:r>
          </w:hyperlink>
        </w:p>
        <w:p w14:paraId="4B7EFFE3" w14:textId="5B4272D4" w:rsidR="00274882" w:rsidRDefault="00274882">
          <w:pPr>
            <w:pStyle w:val="TOC2"/>
            <w:tabs>
              <w:tab w:val="right" w:leader="dot" w:pos="9771"/>
            </w:tabs>
            <w:rPr>
              <w:rFonts w:asciiTheme="minorHAnsi" w:eastAsiaTheme="minorEastAsia" w:hAnsiTheme="minorHAnsi"/>
              <w:b w:val="0"/>
              <w:noProof/>
              <w:sz w:val="22"/>
              <w:lang w:eastAsia="en-AU"/>
            </w:rPr>
          </w:pPr>
          <w:hyperlink w:anchor="_Toc78542904" w:history="1">
            <w:r w:rsidRPr="00CC2904">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_Toc78542904 \h </w:instrText>
            </w:r>
            <w:r>
              <w:rPr>
                <w:noProof/>
                <w:webHidden/>
              </w:rPr>
            </w:r>
            <w:r>
              <w:rPr>
                <w:noProof/>
                <w:webHidden/>
              </w:rPr>
              <w:fldChar w:fldCharType="separate"/>
            </w:r>
            <w:r>
              <w:rPr>
                <w:noProof/>
                <w:webHidden/>
              </w:rPr>
              <w:t>6</w:t>
            </w:r>
            <w:r>
              <w:rPr>
                <w:noProof/>
                <w:webHidden/>
              </w:rPr>
              <w:fldChar w:fldCharType="end"/>
            </w:r>
          </w:hyperlink>
        </w:p>
        <w:p w14:paraId="622B8E0A" w14:textId="1784C8A0" w:rsidR="00274882" w:rsidRDefault="00274882">
          <w:pPr>
            <w:pStyle w:val="TOC3"/>
            <w:tabs>
              <w:tab w:val="right" w:leader="dot" w:pos="9771"/>
            </w:tabs>
            <w:rPr>
              <w:rFonts w:asciiTheme="minorHAnsi" w:eastAsiaTheme="minorEastAsia" w:hAnsiTheme="minorHAnsi"/>
              <w:noProof/>
              <w:sz w:val="22"/>
              <w:lang w:eastAsia="en-AU"/>
            </w:rPr>
          </w:pPr>
          <w:hyperlink w:anchor="_Toc78542905" w:history="1">
            <w:r w:rsidRPr="00CC2904">
              <w:rPr>
                <w:rStyle w:val="Hyperlink"/>
                <w:noProof/>
              </w:rPr>
              <w:t>Context</w:t>
            </w:r>
            <w:r>
              <w:rPr>
                <w:noProof/>
                <w:webHidden/>
              </w:rPr>
              <w:tab/>
            </w:r>
            <w:r>
              <w:rPr>
                <w:noProof/>
                <w:webHidden/>
              </w:rPr>
              <w:fldChar w:fldCharType="begin"/>
            </w:r>
            <w:r>
              <w:rPr>
                <w:noProof/>
                <w:webHidden/>
              </w:rPr>
              <w:instrText xml:space="preserve"> PAGEREF _Toc78542905 \h </w:instrText>
            </w:r>
            <w:r>
              <w:rPr>
                <w:noProof/>
                <w:webHidden/>
              </w:rPr>
            </w:r>
            <w:r>
              <w:rPr>
                <w:noProof/>
                <w:webHidden/>
              </w:rPr>
              <w:fldChar w:fldCharType="separate"/>
            </w:r>
            <w:r>
              <w:rPr>
                <w:noProof/>
                <w:webHidden/>
              </w:rPr>
              <w:t>6</w:t>
            </w:r>
            <w:r>
              <w:rPr>
                <w:noProof/>
                <w:webHidden/>
              </w:rPr>
              <w:fldChar w:fldCharType="end"/>
            </w:r>
          </w:hyperlink>
        </w:p>
        <w:p w14:paraId="3BF50906" w14:textId="7DAA28E7" w:rsidR="00274882" w:rsidRDefault="00274882">
          <w:pPr>
            <w:pStyle w:val="TOC2"/>
            <w:tabs>
              <w:tab w:val="right" w:leader="dot" w:pos="9771"/>
            </w:tabs>
            <w:rPr>
              <w:rFonts w:asciiTheme="minorHAnsi" w:eastAsiaTheme="minorEastAsia" w:hAnsiTheme="minorHAnsi"/>
              <w:b w:val="0"/>
              <w:noProof/>
              <w:sz w:val="22"/>
              <w:lang w:eastAsia="en-AU"/>
            </w:rPr>
          </w:pPr>
          <w:hyperlink w:anchor="_Toc78542906" w:history="1">
            <w:r w:rsidRPr="00CC2904">
              <w:rPr>
                <w:rStyle w:val="Hyperlink"/>
                <w:noProof/>
              </w:rPr>
              <w:t>Key Facts About Disability and Gender</w:t>
            </w:r>
            <w:r>
              <w:rPr>
                <w:noProof/>
                <w:webHidden/>
              </w:rPr>
              <w:tab/>
            </w:r>
            <w:r>
              <w:rPr>
                <w:noProof/>
                <w:webHidden/>
              </w:rPr>
              <w:fldChar w:fldCharType="begin"/>
            </w:r>
            <w:r>
              <w:rPr>
                <w:noProof/>
                <w:webHidden/>
              </w:rPr>
              <w:instrText xml:space="preserve"> PAGEREF _Toc78542906 \h </w:instrText>
            </w:r>
            <w:r>
              <w:rPr>
                <w:noProof/>
                <w:webHidden/>
              </w:rPr>
            </w:r>
            <w:r>
              <w:rPr>
                <w:noProof/>
                <w:webHidden/>
              </w:rPr>
              <w:fldChar w:fldCharType="separate"/>
            </w:r>
            <w:r>
              <w:rPr>
                <w:noProof/>
                <w:webHidden/>
              </w:rPr>
              <w:t>7</w:t>
            </w:r>
            <w:r>
              <w:rPr>
                <w:noProof/>
                <w:webHidden/>
              </w:rPr>
              <w:fldChar w:fldCharType="end"/>
            </w:r>
          </w:hyperlink>
        </w:p>
        <w:p w14:paraId="4267FA87" w14:textId="0B127C94" w:rsidR="00274882" w:rsidRDefault="00274882">
          <w:pPr>
            <w:pStyle w:val="TOC3"/>
            <w:tabs>
              <w:tab w:val="right" w:leader="dot" w:pos="9771"/>
            </w:tabs>
            <w:rPr>
              <w:rFonts w:asciiTheme="minorHAnsi" w:eastAsiaTheme="minorEastAsia" w:hAnsiTheme="minorHAnsi"/>
              <w:noProof/>
              <w:sz w:val="22"/>
              <w:lang w:eastAsia="en-AU"/>
            </w:rPr>
          </w:pPr>
          <w:hyperlink w:anchor="_Toc78542907" w:history="1">
            <w:r w:rsidRPr="00CC2904">
              <w:rPr>
                <w:rStyle w:val="Hyperlink"/>
                <w:noProof/>
              </w:rPr>
              <w:t>Who Are Women with Disabilities?</w:t>
            </w:r>
            <w:r>
              <w:rPr>
                <w:noProof/>
                <w:webHidden/>
              </w:rPr>
              <w:tab/>
            </w:r>
            <w:r>
              <w:rPr>
                <w:noProof/>
                <w:webHidden/>
              </w:rPr>
              <w:fldChar w:fldCharType="begin"/>
            </w:r>
            <w:r>
              <w:rPr>
                <w:noProof/>
                <w:webHidden/>
              </w:rPr>
              <w:instrText xml:space="preserve"> PAGEREF _Toc78542907 \h </w:instrText>
            </w:r>
            <w:r>
              <w:rPr>
                <w:noProof/>
                <w:webHidden/>
              </w:rPr>
            </w:r>
            <w:r>
              <w:rPr>
                <w:noProof/>
                <w:webHidden/>
              </w:rPr>
              <w:fldChar w:fldCharType="separate"/>
            </w:r>
            <w:r>
              <w:rPr>
                <w:noProof/>
                <w:webHidden/>
              </w:rPr>
              <w:t>7</w:t>
            </w:r>
            <w:r>
              <w:rPr>
                <w:noProof/>
                <w:webHidden/>
              </w:rPr>
              <w:fldChar w:fldCharType="end"/>
            </w:r>
          </w:hyperlink>
        </w:p>
        <w:p w14:paraId="2A02F498" w14:textId="72BC7E48" w:rsidR="00274882" w:rsidRDefault="00274882">
          <w:pPr>
            <w:pStyle w:val="TOC3"/>
            <w:tabs>
              <w:tab w:val="right" w:leader="dot" w:pos="9771"/>
            </w:tabs>
            <w:rPr>
              <w:rFonts w:asciiTheme="minorHAnsi" w:eastAsiaTheme="minorEastAsia" w:hAnsiTheme="minorHAnsi"/>
              <w:noProof/>
              <w:sz w:val="22"/>
              <w:lang w:eastAsia="en-AU"/>
            </w:rPr>
          </w:pPr>
          <w:hyperlink w:anchor="_Toc78542908" w:history="1">
            <w:r w:rsidRPr="00CC2904">
              <w:rPr>
                <w:rStyle w:val="Hyperlink"/>
                <w:noProof/>
              </w:rPr>
              <w:t>What Barriers Do We Face?</w:t>
            </w:r>
            <w:r>
              <w:rPr>
                <w:noProof/>
                <w:webHidden/>
              </w:rPr>
              <w:tab/>
            </w:r>
            <w:r>
              <w:rPr>
                <w:noProof/>
                <w:webHidden/>
              </w:rPr>
              <w:fldChar w:fldCharType="begin"/>
            </w:r>
            <w:r>
              <w:rPr>
                <w:noProof/>
                <w:webHidden/>
              </w:rPr>
              <w:instrText xml:space="preserve"> PAGEREF _Toc78542908 \h </w:instrText>
            </w:r>
            <w:r>
              <w:rPr>
                <w:noProof/>
                <w:webHidden/>
              </w:rPr>
            </w:r>
            <w:r>
              <w:rPr>
                <w:noProof/>
                <w:webHidden/>
              </w:rPr>
              <w:fldChar w:fldCharType="separate"/>
            </w:r>
            <w:r>
              <w:rPr>
                <w:noProof/>
                <w:webHidden/>
              </w:rPr>
              <w:t>7</w:t>
            </w:r>
            <w:r>
              <w:rPr>
                <w:noProof/>
                <w:webHidden/>
              </w:rPr>
              <w:fldChar w:fldCharType="end"/>
            </w:r>
          </w:hyperlink>
        </w:p>
        <w:p w14:paraId="4E6E461B" w14:textId="70112AF2" w:rsidR="00274882" w:rsidRDefault="00274882">
          <w:pPr>
            <w:pStyle w:val="TOC2"/>
            <w:tabs>
              <w:tab w:val="right" w:leader="dot" w:pos="9771"/>
            </w:tabs>
            <w:rPr>
              <w:rFonts w:asciiTheme="minorHAnsi" w:eastAsiaTheme="minorEastAsia" w:hAnsiTheme="minorHAnsi"/>
              <w:b w:val="0"/>
              <w:noProof/>
              <w:sz w:val="22"/>
              <w:lang w:eastAsia="en-AU"/>
            </w:rPr>
          </w:pPr>
          <w:hyperlink w:anchor="_Toc78542909" w:history="1">
            <w:r w:rsidRPr="00CC2904">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_Toc78542909 \h </w:instrText>
            </w:r>
            <w:r>
              <w:rPr>
                <w:noProof/>
                <w:webHidden/>
              </w:rPr>
            </w:r>
            <w:r>
              <w:rPr>
                <w:noProof/>
                <w:webHidden/>
              </w:rPr>
              <w:fldChar w:fldCharType="separate"/>
            </w:r>
            <w:r>
              <w:rPr>
                <w:noProof/>
                <w:webHidden/>
              </w:rPr>
              <w:t>8</w:t>
            </w:r>
            <w:r>
              <w:rPr>
                <w:noProof/>
                <w:webHidden/>
              </w:rPr>
              <w:fldChar w:fldCharType="end"/>
            </w:r>
          </w:hyperlink>
        </w:p>
        <w:p w14:paraId="7784604F" w14:textId="10EFC973" w:rsidR="00274882" w:rsidRDefault="00274882">
          <w:pPr>
            <w:pStyle w:val="TOC2"/>
            <w:tabs>
              <w:tab w:val="right" w:leader="dot" w:pos="9771"/>
            </w:tabs>
            <w:rPr>
              <w:rFonts w:asciiTheme="minorHAnsi" w:eastAsiaTheme="minorEastAsia" w:hAnsiTheme="minorHAnsi"/>
              <w:b w:val="0"/>
              <w:noProof/>
              <w:sz w:val="22"/>
              <w:lang w:eastAsia="en-AU"/>
            </w:rPr>
          </w:pPr>
          <w:hyperlink w:anchor="_Toc78542910" w:history="1">
            <w:r w:rsidRPr="00CC2904">
              <w:rPr>
                <w:rStyle w:val="Hyperlink"/>
                <w:noProof/>
              </w:rPr>
              <w:t>The Women’s Health Services Disability Audit Tool</w:t>
            </w:r>
            <w:r>
              <w:rPr>
                <w:noProof/>
                <w:webHidden/>
              </w:rPr>
              <w:tab/>
            </w:r>
            <w:r>
              <w:rPr>
                <w:noProof/>
                <w:webHidden/>
              </w:rPr>
              <w:fldChar w:fldCharType="begin"/>
            </w:r>
            <w:r>
              <w:rPr>
                <w:noProof/>
                <w:webHidden/>
              </w:rPr>
              <w:instrText xml:space="preserve"> PAGEREF _Toc78542910 \h </w:instrText>
            </w:r>
            <w:r>
              <w:rPr>
                <w:noProof/>
                <w:webHidden/>
              </w:rPr>
            </w:r>
            <w:r>
              <w:rPr>
                <w:noProof/>
                <w:webHidden/>
              </w:rPr>
              <w:fldChar w:fldCharType="separate"/>
            </w:r>
            <w:r>
              <w:rPr>
                <w:noProof/>
                <w:webHidden/>
              </w:rPr>
              <w:t>9</w:t>
            </w:r>
            <w:r>
              <w:rPr>
                <w:noProof/>
                <w:webHidden/>
              </w:rPr>
              <w:fldChar w:fldCharType="end"/>
            </w:r>
          </w:hyperlink>
        </w:p>
        <w:p w14:paraId="2C6FA31F" w14:textId="4EB00B62" w:rsidR="00274882" w:rsidRDefault="00274882">
          <w:pPr>
            <w:pStyle w:val="TOC3"/>
            <w:tabs>
              <w:tab w:val="right" w:leader="dot" w:pos="9771"/>
            </w:tabs>
            <w:rPr>
              <w:rFonts w:asciiTheme="minorHAnsi" w:eastAsiaTheme="minorEastAsia" w:hAnsiTheme="minorHAnsi"/>
              <w:noProof/>
              <w:sz w:val="22"/>
              <w:lang w:eastAsia="en-AU"/>
            </w:rPr>
          </w:pPr>
          <w:hyperlink w:anchor="_Toc78542911" w:history="1">
            <w:r w:rsidRPr="00CC2904">
              <w:rPr>
                <w:rStyle w:val="Hyperlink"/>
                <w:noProof/>
              </w:rPr>
              <w:t>Guiding Principles</w:t>
            </w:r>
            <w:r>
              <w:rPr>
                <w:noProof/>
                <w:webHidden/>
              </w:rPr>
              <w:tab/>
            </w:r>
            <w:r>
              <w:rPr>
                <w:noProof/>
                <w:webHidden/>
              </w:rPr>
              <w:fldChar w:fldCharType="begin"/>
            </w:r>
            <w:r>
              <w:rPr>
                <w:noProof/>
                <w:webHidden/>
              </w:rPr>
              <w:instrText xml:space="preserve"> PAGEREF _Toc78542911 \h </w:instrText>
            </w:r>
            <w:r>
              <w:rPr>
                <w:noProof/>
                <w:webHidden/>
              </w:rPr>
            </w:r>
            <w:r>
              <w:rPr>
                <w:noProof/>
                <w:webHidden/>
              </w:rPr>
              <w:fldChar w:fldCharType="separate"/>
            </w:r>
            <w:r>
              <w:rPr>
                <w:noProof/>
                <w:webHidden/>
              </w:rPr>
              <w:t>9</w:t>
            </w:r>
            <w:r>
              <w:rPr>
                <w:noProof/>
                <w:webHidden/>
              </w:rPr>
              <w:fldChar w:fldCharType="end"/>
            </w:r>
          </w:hyperlink>
        </w:p>
        <w:p w14:paraId="51D1AFCE" w14:textId="7C4E4DE8" w:rsidR="00274882" w:rsidRDefault="00274882">
          <w:pPr>
            <w:pStyle w:val="TOC3"/>
            <w:tabs>
              <w:tab w:val="right" w:leader="dot" w:pos="9771"/>
            </w:tabs>
            <w:rPr>
              <w:rFonts w:asciiTheme="minorHAnsi" w:eastAsiaTheme="minorEastAsia" w:hAnsiTheme="minorHAnsi"/>
              <w:noProof/>
              <w:sz w:val="22"/>
              <w:lang w:eastAsia="en-AU"/>
            </w:rPr>
          </w:pPr>
          <w:hyperlink w:anchor="_Toc78542912" w:history="1">
            <w:r w:rsidRPr="00CC2904">
              <w:rPr>
                <w:rStyle w:val="Hyperlink"/>
                <w:noProof/>
              </w:rPr>
              <w:t>Audit Scope</w:t>
            </w:r>
            <w:r>
              <w:rPr>
                <w:noProof/>
                <w:webHidden/>
              </w:rPr>
              <w:tab/>
            </w:r>
            <w:r>
              <w:rPr>
                <w:noProof/>
                <w:webHidden/>
              </w:rPr>
              <w:fldChar w:fldCharType="begin"/>
            </w:r>
            <w:r>
              <w:rPr>
                <w:noProof/>
                <w:webHidden/>
              </w:rPr>
              <w:instrText xml:space="preserve"> PAGEREF _Toc78542912 \h </w:instrText>
            </w:r>
            <w:r>
              <w:rPr>
                <w:noProof/>
                <w:webHidden/>
              </w:rPr>
            </w:r>
            <w:r>
              <w:rPr>
                <w:noProof/>
                <w:webHidden/>
              </w:rPr>
              <w:fldChar w:fldCharType="separate"/>
            </w:r>
            <w:r>
              <w:rPr>
                <w:noProof/>
                <w:webHidden/>
              </w:rPr>
              <w:t>11</w:t>
            </w:r>
            <w:r>
              <w:rPr>
                <w:noProof/>
                <w:webHidden/>
              </w:rPr>
              <w:fldChar w:fldCharType="end"/>
            </w:r>
          </w:hyperlink>
        </w:p>
        <w:p w14:paraId="74525FFA" w14:textId="7580C893" w:rsidR="00274882" w:rsidRDefault="00274882">
          <w:pPr>
            <w:pStyle w:val="TOC3"/>
            <w:tabs>
              <w:tab w:val="right" w:leader="dot" w:pos="9771"/>
            </w:tabs>
            <w:rPr>
              <w:rFonts w:asciiTheme="minorHAnsi" w:eastAsiaTheme="minorEastAsia" w:hAnsiTheme="minorHAnsi"/>
              <w:noProof/>
              <w:sz w:val="22"/>
              <w:lang w:eastAsia="en-AU"/>
            </w:rPr>
          </w:pPr>
          <w:hyperlink w:anchor="_Toc78542913" w:history="1">
            <w:r w:rsidRPr="00CC2904">
              <w:rPr>
                <w:rStyle w:val="Hyperlink"/>
                <w:noProof/>
              </w:rPr>
              <w:t>Data Collection and Presentation</w:t>
            </w:r>
            <w:r>
              <w:rPr>
                <w:noProof/>
                <w:webHidden/>
              </w:rPr>
              <w:tab/>
            </w:r>
            <w:r>
              <w:rPr>
                <w:noProof/>
                <w:webHidden/>
              </w:rPr>
              <w:fldChar w:fldCharType="begin"/>
            </w:r>
            <w:r>
              <w:rPr>
                <w:noProof/>
                <w:webHidden/>
              </w:rPr>
              <w:instrText xml:space="preserve"> PAGEREF _Toc78542913 \h </w:instrText>
            </w:r>
            <w:r>
              <w:rPr>
                <w:noProof/>
                <w:webHidden/>
              </w:rPr>
            </w:r>
            <w:r>
              <w:rPr>
                <w:noProof/>
                <w:webHidden/>
              </w:rPr>
              <w:fldChar w:fldCharType="separate"/>
            </w:r>
            <w:r>
              <w:rPr>
                <w:noProof/>
                <w:webHidden/>
              </w:rPr>
              <w:t>12</w:t>
            </w:r>
            <w:r>
              <w:rPr>
                <w:noProof/>
                <w:webHidden/>
              </w:rPr>
              <w:fldChar w:fldCharType="end"/>
            </w:r>
          </w:hyperlink>
        </w:p>
        <w:p w14:paraId="1738FA7A" w14:textId="4847B570" w:rsidR="00274882" w:rsidRDefault="00274882">
          <w:pPr>
            <w:pStyle w:val="TOC3"/>
            <w:tabs>
              <w:tab w:val="right" w:leader="dot" w:pos="9771"/>
            </w:tabs>
            <w:rPr>
              <w:rFonts w:asciiTheme="minorHAnsi" w:eastAsiaTheme="minorEastAsia" w:hAnsiTheme="minorHAnsi"/>
              <w:noProof/>
              <w:sz w:val="22"/>
              <w:lang w:eastAsia="en-AU"/>
            </w:rPr>
          </w:pPr>
          <w:hyperlink w:anchor="_Toc78542914" w:history="1">
            <w:r w:rsidRPr="00CC2904">
              <w:rPr>
                <w:rStyle w:val="Hyperlink"/>
                <w:noProof/>
              </w:rPr>
              <w:t>Audit Instructions</w:t>
            </w:r>
            <w:r>
              <w:rPr>
                <w:noProof/>
                <w:webHidden/>
              </w:rPr>
              <w:tab/>
            </w:r>
            <w:r>
              <w:rPr>
                <w:noProof/>
                <w:webHidden/>
              </w:rPr>
              <w:fldChar w:fldCharType="begin"/>
            </w:r>
            <w:r>
              <w:rPr>
                <w:noProof/>
                <w:webHidden/>
              </w:rPr>
              <w:instrText xml:space="preserve"> PAGEREF _Toc78542914 \h </w:instrText>
            </w:r>
            <w:r>
              <w:rPr>
                <w:noProof/>
                <w:webHidden/>
              </w:rPr>
            </w:r>
            <w:r>
              <w:rPr>
                <w:noProof/>
                <w:webHidden/>
              </w:rPr>
              <w:fldChar w:fldCharType="separate"/>
            </w:r>
            <w:r>
              <w:rPr>
                <w:noProof/>
                <w:webHidden/>
              </w:rPr>
              <w:t>12</w:t>
            </w:r>
            <w:r>
              <w:rPr>
                <w:noProof/>
                <w:webHidden/>
              </w:rPr>
              <w:fldChar w:fldCharType="end"/>
            </w:r>
          </w:hyperlink>
        </w:p>
        <w:p w14:paraId="7FEDC926" w14:textId="2E02BFBA" w:rsidR="00274882" w:rsidRDefault="00274882">
          <w:pPr>
            <w:pStyle w:val="TOC2"/>
            <w:tabs>
              <w:tab w:val="right" w:leader="dot" w:pos="9771"/>
            </w:tabs>
            <w:rPr>
              <w:rFonts w:asciiTheme="minorHAnsi" w:eastAsiaTheme="minorEastAsia" w:hAnsiTheme="minorHAnsi"/>
              <w:b w:val="0"/>
              <w:noProof/>
              <w:sz w:val="22"/>
              <w:lang w:eastAsia="en-AU"/>
            </w:rPr>
          </w:pPr>
          <w:hyperlink w:anchor="_Toc78542915" w:history="1">
            <w:r w:rsidRPr="00CC2904">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_Toc78542915 \h </w:instrText>
            </w:r>
            <w:r>
              <w:rPr>
                <w:noProof/>
                <w:webHidden/>
              </w:rPr>
            </w:r>
            <w:r>
              <w:rPr>
                <w:noProof/>
                <w:webHidden/>
              </w:rPr>
              <w:fldChar w:fldCharType="separate"/>
            </w:r>
            <w:r>
              <w:rPr>
                <w:noProof/>
                <w:webHidden/>
              </w:rPr>
              <w:t>13</w:t>
            </w:r>
            <w:r>
              <w:rPr>
                <w:noProof/>
                <w:webHidden/>
              </w:rPr>
              <w:fldChar w:fldCharType="end"/>
            </w:r>
          </w:hyperlink>
        </w:p>
        <w:p w14:paraId="604AA4CC" w14:textId="0DD0E790" w:rsidR="00274882" w:rsidRDefault="00274882">
          <w:pPr>
            <w:pStyle w:val="TOC3"/>
            <w:tabs>
              <w:tab w:val="right" w:leader="dot" w:pos="9771"/>
            </w:tabs>
            <w:rPr>
              <w:rFonts w:asciiTheme="minorHAnsi" w:eastAsiaTheme="minorEastAsia" w:hAnsiTheme="minorHAnsi"/>
              <w:noProof/>
              <w:sz w:val="22"/>
              <w:lang w:eastAsia="en-AU"/>
            </w:rPr>
          </w:pPr>
          <w:hyperlink w:anchor="_Toc78542916" w:history="1">
            <w:r w:rsidRPr="00CC2904">
              <w:rPr>
                <w:rStyle w:val="Hyperlink"/>
                <w:noProof/>
              </w:rPr>
              <w:t>Premises</w:t>
            </w:r>
            <w:r>
              <w:rPr>
                <w:noProof/>
                <w:webHidden/>
              </w:rPr>
              <w:tab/>
            </w:r>
            <w:r>
              <w:rPr>
                <w:noProof/>
                <w:webHidden/>
              </w:rPr>
              <w:fldChar w:fldCharType="begin"/>
            </w:r>
            <w:r>
              <w:rPr>
                <w:noProof/>
                <w:webHidden/>
              </w:rPr>
              <w:instrText xml:space="preserve"> PAGEREF _Toc78542916 \h </w:instrText>
            </w:r>
            <w:r>
              <w:rPr>
                <w:noProof/>
                <w:webHidden/>
              </w:rPr>
            </w:r>
            <w:r>
              <w:rPr>
                <w:noProof/>
                <w:webHidden/>
              </w:rPr>
              <w:fldChar w:fldCharType="separate"/>
            </w:r>
            <w:r>
              <w:rPr>
                <w:noProof/>
                <w:webHidden/>
              </w:rPr>
              <w:t>13</w:t>
            </w:r>
            <w:r>
              <w:rPr>
                <w:noProof/>
                <w:webHidden/>
              </w:rPr>
              <w:fldChar w:fldCharType="end"/>
            </w:r>
          </w:hyperlink>
        </w:p>
        <w:p w14:paraId="2AA118D4" w14:textId="1EBFFB71" w:rsidR="00274882" w:rsidRDefault="00274882">
          <w:pPr>
            <w:pStyle w:val="TOC3"/>
            <w:tabs>
              <w:tab w:val="right" w:leader="dot" w:pos="9771"/>
            </w:tabs>
            <w:rPr>
              <w:rFonts w:asciiTheme="minorHAnsi" w:eastAsiaTheme="minorEastAsia" w:hAnsiTheme="minorHAnsi"/>
              <w:noProof/>
              <w:sz w:val="22"/>
              <w:lang w:eastAsia="en-AU"/>
            </w:rPr>
          </w:pPr>
          <w:hyperlink w:anchor="_Toc78542917" w:history="1">
            <w:r w:rsidRPr="00CC2904">
              <w:rPr>
                <w:rStyle w:val="Hyperlink"/>
                <w:noProof/>
              </w:rPr>
              <w:t>Internal Doors</w:t>
            </w:r>
            <w:r>
              <w:rPr>
                <w:noProof/>
                <w:webHidden/>
              </w:rPr>
              <w:tab/>
            </w:r>
            <w:r>
              <w:rPr>
                <w:noProof/>
                <w:webHidden/>
              </w:rPr>
              <w:fldChar w:fldCharType="begin"/>
            </w:r>
            <w:r>
              <w:rPr>
                <w:noProof/>
                <w:webHidden/>
              </w:rPr>
              <w:instrText xml:space="preserve"> PAGEREF _Toc78542917 \h </w:instrText>
            </w:r>
            <w:r>
              <w:rPr>
                <w:noProof/>
                <w:webHidden/>
              </w:rPr>
            </w:r>
            <w:r>
              <w:rPr>
                <w:noProof/>
                <w:webHidden/>
              </w:rPr>
              <w:fldChar w:fldCharType="separate"/>
            </w:r>
            <w:r>
              <w:rPr>
                <w:noProof/>
                <w:webHidden/>
              </w:rPr>
              <w:t>13</w:t>
            </w:r>
            <w:r>
              <w:rPr>
                <w:noProof/>
                <w:webHidden/>
              </w:rPr>
              <w:fldChar w:fldCharType="end"/>
            </w:r>
          </w:hyperlink>
        </w:p>
        <w:p w14:paraId="01423404" w14:textId="17F56296" w:rsidR="00274882" w:rsidRDefault="00274882">
          <w:pPr>
            <w:pStyle w:val="TOC3"/>
            <w:tabs>
              <w:tab w:val="right" w:leader="dot" w:pos="9771"/>
            </w:tabs>
            <w:rPr>
              <w:rFonts w:asciiTheme="minorHAnsi" w:eastAsiaTheme="minorEastAsia" w:hAnsiTheme="minorHAnsi"/>
              <w:noProof/>
              <w:sz w:val="22"/>
              <w:lang w:eastAsia="en-AU"/>
            </w:rPr>
          </w:pPr>
          <w:hyperlink w:anchor="_Toc78542918" w:history="1">
            <w:r w:rsidRPr="00CC2904">
              <w:rPr>
                <w:rStyle w:val="Hyperlink"/>
                <w:noProof/>
              </w:rPr>
              <w:t>Questions</w:t>
            </w:r>
            <w:r>
              <w:rPr>
                <w:noProof/>
                <w:webHidden/>
              </w:rPr>
              <w:tab/>
            </w:r>
            <w:r>
              <w:rPr>
                <w:noProof/>
                <w:webHidden/>
              </w:rPr>
              <w:fldChar w:fldCharType="begin"/>
            </w:r>
            <w:r>
              <w:rPr>
                <w:noProof/>
                <w:webHidden/>
              </w:rPr>
              <w:instrText xml:space="preserve"> PAGEREF _Toc78542918 \h </w:instrText>
            </w:r>
            <w:r>
              <w:rPr>
                <w:noProof/>
                <w:webHidden/>
              </w:rPr>
            </w:r>
            <w:r>
              <w:rPr>
                <w:noProof/>
                <w:webHidden/>
              </w:rPr>
              <w:fldChar w:fldCharType="separate"/>
            </w:r>
            <w:r>
              <w:rPr>
                <w:noProof/>
                <w:webHidden/>
              </w:rPr>
              <w:t>13</w:t>
            </w:r>
            <w:r>
              <w:rPr>
                <w:noProof/>
                <w:webHidden/>
              </w:rPr>
              <w:fldChar w:fldCharType="end"/>
            </w:r>
          </w:hyperlink>
        </w:p>
        <w:p w14:paraId="63D23D5D" w14:textId="14B86162" w:rsidR="00274882" w:rsidRDefault="00274882">
          <w:pPr>
            <w:pStyle w:val="TOC3"/>
            <w:tabs>
              <w:tab w:val="right" w:leader="dot" w:pos="9771"/>
            </w:tabs>
            <w:rPr>
              <w:rFonts w:asciiTheme="minorHAnsi" w:eastAsiaTheme="minorEastAsia" w:hAnsiTheme="minorHAnsi"/>
              <w:noProof/>
              <w:sz w:val="22"/>
              <w:lang w:eastAsia="en-AU"/>
            </w:rPr>
          </w:pPr>
          <w:hyperlink w:anchor="_Toc78542919" w:history="1">
            <w:r w:rsidRPr="00CC2904">
              <w:rPr>
                <w:rStyle w:val="Hyperlink"/>
                <w:noProof/>
              </w:rPr>
              <w:t>Summary</w:t>
            </w:r>
            <w:r>
              <w:rPr>
                <w:noProof/>
                <w:webHidden/>
              </w:rPr>
              <w:tab/>
            </w:r>
            <w:r>
              <w:rPr>
                <w:noProof/>
                <w:webHidden/>
              </w:rPr>
              <w:fldChar w:fldCharType="begin"/>
            </w:r>
            <w:r>
              <w:rPr>
                <w:noProof/>
                <w:webHidden/>
              </w:rPr>
              <w:instrText xml:space="preserve"> PAGEREF _Toc78542919 \h </w:instrText>
            </w:r>
            <w:r>
              <w:rPr>
                <w:noProof/>
                <w:webHidden/>
              </w:rPr>
            </w:r>
            <w:r>
              <w:rPr>
                <w:noProof/>
                <w:webHidden/>
              </w:rPr>
              <w:fldChar w:fldCharType="separate"/>
            </w:r>
            <w:r>
              <w:rPr>
                <w:noProof/>
                <w:webHidden/>
              </w:rPr>
              <w:t>19</w:t>
            </w:r>
            <w:r>
              <w:rPr>
                <w:noProof/>
                <w:webHidden/>
              </w:rPr>
              <w:fldChar w:fldCharType="end"/>
            </w:r>
          </w:hyperlink>
        </w:p>
        <w:p w14:paraId="138916AB" w14:textId="3B7644AC" w:rsidR="00274882" w:rsidRDefault="00274882">
          <w:pPr>
            <w:pStyle w:val="TOC3"/>
            <w:tabs>
              <w:tab w:val="right" w:leader="dot" w:pos="9771"/>
            </w:tabs>
            <w:rPr>
              <w:rFonts w:asciiTheme="minorHAnsi" w:eastAsiaTheme="minorEastAsia" w:hAnsiTheme="minorHAnsi"/>
              <w:noProof/>
              <w:sz w:val="22"/>
              <w:lang w:eastAsia="en-AU"/>
            </w:rPr>
          </w:pPr>
          <w:hyperlink w:anchor="_Toc78542920" w:history="1">
            <w:r w:rsidRPr="00CC2904">
              <w:rPr>
                <w:rStyle w:val="Hyperlink"/>
                <w:noProof/>
              </w:rPr>
              <w:t>Key Learning</w:t>
            </w:r>
            <w:r>
              <w:rPr>
                <w:noProof/>
                <w:webHidden/>
              </w:rPr>
              <w:tab/>
            </w:r>
            <w:r>
              <w:rPr>
                <w:noProof/>
                <w:webHidden/>
              </w:rPr>
              <w:fldChar w:fldCharType="begin"/>
            </w:r>
            <w:r>
              <w:rPr>
                <w:noProof/>
                <w:webHidden/>
              </w:rPr>
              <w:instrText xml:space="preserve"> PAGEREF _Toc78542920 \h </w:instrText>
            </w:r>
            <w:r>
              <w:rPr>
                <w:noProof/>
                <w:webHidden/>
              </w:rPr>
            </w:r>
            <w:r>
              <w:rPr>
                <w:noProof/>
                <w:webHidden/>
              </w:rPr>
              <w:fldChar w:fldCharType="separate"/>
            </w:r>
            <w:r>
              <w:rPr>
                <w:noProof/>
                <w:webHidden/>
              </w:rPr>
              <w:t>20</w:t>
            </w:r>
            <w:r>
              <w:rPr>
                <w:noProof/>
                <w:webHidden/>
              </w:rPr>
              <w:fldChar w:fldCharType="end"/>
            </w:r>
          </w:hyperlink>
        </w:p>
        <w:p w14:paraId="0D37630F" w14:textId="477893CA" w:rsidR="00274882" w:rsidRDefault="00274882">
          <w:pPr>
            <w:pStyle w:val="TOC2"/>
            <w:tabs>
              <w:tab w:val="right" w:leader="dot" w:pos="9771"/>
            </w:tabs>
            <w:rPr>
              <w:rFonts w:asciiTheme="minorHAnsi" w:eastAsiaTheme="minorEastAsia" w:hAnsiTheme="minorHAnsi"/>
              <w:b w:val="0"/>
              <w:noProof/>
              <w:sz w:val="22"/>
              <w:lang w:eastAsia="en-AU"/>
            </w:rPr>
          </w:pPr>
          <w:hyperlink w:anchor="_Toc78542921" w:history="1">
            <w:r w:rsidRPr="00CC2904">
              <w:rPr>
                <w:rStyle w:val="Hyperlink"/>
                <w:noProof/>
              </w:rPr>
              <w:t>References</w:t>
            </w:r>
            <w:r>
              <w:rPr>
                <w:noProof/>
                <w:webHidden/>
              </w:rPr>
              <w:tab/>
            </w:r>
            <w:r>
              <w:rPr>
                <w:noProof/>
                <w:webHidden/>
              </w:rPr>
              <w:fldChar w:fldCharType="begin"/>
            </w:r>
            <w:r>
              <w:rPr>
                <w:noProof/>
                <w:webHidden/>
              </w:rPr>
              <w:instrText xml:space="preserve"> PAGEREF _Toc78542921 \h </w:instrText>
            </w:r>
            <w:r>
              <w:rPr>
                <w:noProof/>
                <w:webHidden/>
              </w:rPr>
            </w:r>
            <w:r>
              <w:rPr>
                <w:noProof/>
                <w:webHidden/>
              </w:rPr>
              <w:fldChar w:fldCharType="separate"/>
            </w:r>
            <w:r>
              <w:rPr>
                <w:noProof/>
                <w:webHidden/>
              </w:rPr>
              <w:t>21</w:t>
            </w:r>
            <w:r>
              <w:rPr>
                <w:noProof/>
                <w:webHidden/>
              </w:rPr>
              <w:fldChar w:fldCharType="end"/>
            </w:r>
          </w:hyperlink>
        </w:p>
        <w:p w14:paraId="1A1E3506" w14:textId="77777777" w:rsidR="00DD368E" w:rsidRPr="00DD3BAB" w:rsidRDefault="00DD368E" w:rsidP="00DD368E">
          <w:r w:rsidRPr="00DD3BAB">
            <w:rPr>
              <w:b/>
              <w:bCs/>
              <w:noProof/>
            </w:rPr>
            <w:fldChar w:fldCharType="end"/>
          </w:r>
        </w:p>
      </w:sdtContent>
    </w:sdt>
    <w:p w14:paraId="13E4F0FD" w14:textId="77777777" w:rsidR="00DD368E" w:rsidRDefault="00DD368E" w:rsidP="00DD368E">
      <w:pPr>
        <w:pStyle w:val="Heading2"/>
        <w:spacing w:before="120" w:after="120" w:line="276" w:lineRule="auto"/>
      </w:pPr>
    </w:p>
    <w:p w14:paraId="50FDCA2A" w14:textId="4BF1B9AB" w:rsidR="00DD368E" w:rsidRDefault="00DD368E" w:rsidP="00DD368E">
      <w:pPr>
        <w:pStyle w:val="Heading2"/>
        <w:spacing w:before="120" w:after="120" w:line="276" w:lineRule="auto"/>
      </w:pPr>
    </w:p>
    <w:p w14:paraId="136CAA2B" w14:textId="77777777" w:rsidR="00274882" w:rsidRPr="00274882" w:rsidRDefault="00274882" w:rsidP="00274882">
      <w:pPr>
        <w:rPr>
          <w:lang w:val="en-GB"/>
        </w:rPr>
      </w:pPr>
    </w:p>
    <w:p w14:paraId="33418633" w14:textId="77777777" w:rsidR="00DD368E" w:rsidRPr="00DD3BAB" w:rsidRDefault="00DD368E" w:rsidP="00DD368E">
      <w:pPr>
        <w:pStyle w:val="Heading2"/>
        <w:spacing w:before="120" w:after="120" w:line="276" w:lineRule="auto"/>
      </w:pPr>
      <w:bookmarkStart w:id="14" w:name="_Toc78542904"/>
      <w:r w:rsidRPr="00DD3BAB">
        <w:t>Women with Disabilities Victoria’s Prevention of Violence Capacity Building Project</w:t>
      </w:r>
      <w:bookmarkEnd w:id="14"/>
    </w:p>
    <w:p w14:paraId="73C61D4E" w14:textId="77777777" w:rsidR="00DD368E" w:rsidRPr="00DD3BAB" w:rsidRDefault="00DD368E" w:rsidP="00DD368E">
      <w:pPr>
        <w:pStyle w:val="Heading3"/>
        <w:spacing w:line="276" w:lineRule="auto"/>
      </w:pPr>
      <w:bookmarkStart w:id="15" w:name="_Toc78542905"/>
      <w:r w:rsidRPr="00DD3BAB">
        <w:t>Context</w:t>
      </w:r>
      <w:bookmarkEnd w:id="15"/>
    </w:p>
    <w:p w14:paraId="125F1DD1" w14:textId="77777777" w:rsidR="00DD368E" w:rsidRPr="00DD3BAB" w:rsidRDefault="00DD368E" w:rsidP="00DD368E">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6607A4BA" w14:textId="77777777" w:rsidR="00DD368E" w:rsidRPr="00DD3BAB" w:rsidRDefault="00DD368E" w:rsidP="00DD368E">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4E47708D" w14:textId="77777777" w:rsidR="00DD368E" w:rsidRPr="00DD3BAB" w:rsidRDefault="00DD368E" w:rsidP="00DD368E">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25B5AA2A" w14:textId="77777777" w:rsidR="00DD368E" w:rsidRPr="00DD3BAB" w:rsidRDefault="00DD368E" w:rsidP="00DD368E">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454DD809" w14:textId="77777777" w:rsidR="00DD368E" w:rsidRPr="00DD3BAB" w:rsidRDefault="00DD368E" w:rsidP="00DD368E">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5665B5BF" w14:textId="77777777" w:rsidR="00DD368E" w:rsidRPr="00DD3BAB" w:rsidRDefault="00DD368E" w:rsidP="00DD368E">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16FA507B" w14:textId="77777777" w:rsidR="00DD368E" w:rsidRPr="00DD3BAB" w:rsidRDefault="00DD368E" w:rsidP="00DD368E">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Victoria’s women’s health sector and their local and regional organisational partners.</w:t>
      </w:r>
    </w:p>
    <w:p w14:paraId="1BEE4E56" w14:textId="77777777" w:rsidR="00DD368E" w:rsidRPr="00DD3BAB" w:rsidRDefault="00DD368E" w:rsidP="00DD368E">
      <w:pPr>
        <w:pStyle w:val="Heading2"/>
      </w:pPr>
      <w:bookmarkStart w:id="16" w:name="_Toc33017010"/>
      <w:bookmarkStart w:id="17" w:name="_Toc78542906"/>
      <w:r w:rsidRPr="00DD3BAB">
        <w:t>Key Facts About Disability and Gender</w:t>
      </w:r>
      <w:bookmarkEnd w:id="16"/>
      <w:bookmarkEnd w:id="17"/>
    </w:p>
    <w:p w14:paraId="203FEFF1" w14:textId="77777777" w:rsidR="00DD368E" w:rsidRPr="00DD3BAB" w:rsidRDefault="00DD368E" w:rsidP="00DD368E">
      <w:pPr>
        <w:pStyle w:val="Heading3"/>
        <w:spacing w:line="276" w:lineRule="auto"/>
      </w:pPr>
      <w:bookmarkStart w:id="18" w:name="_Toc33017011"/>
      <w:bookmarkStart w:id="19" w:name="_Toc78542907"/>
      <w:r w:rsidRPr="00DD3BAB">
        <w:t>Who Are Women with Disabilities?</w:t>
      </w:r>
      <w:bookmarkEnd w:id="18"/>
      <w:bookmarkEnd w:id="19"/>
    </w:p>
    <w:p w14:paraId="4FE4BAF4" w14:textId="77777777" w:rsidR="00DD368E" w:rsidRPr="00DD3BAB" w:rsidRDefault="00DD368E" w:rsidP="00DD368E">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14E50AA5" w14:textId="77777777" w:rsidR="00DD368E" w:rsidRPr="00DD3BAB" w:rsidRDefault="00DD368E" w:rsidP="00DD368E">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31D613EA" w14:textId="77777777" w:rsidR="00DD368E" w:rsidRPr="00DD3BAB" w:rsidRDefault="00DD368E" w:rsidP="00DD368E">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7CC6C5C8" w14:textId="77777777" w:rsidR="00DD368E" w:rsidRPr="00DD3BAB" w:rsidRDefault="00DD368E" w:rsidP="00DD368E">
      <w:pPr>
        <w:pStyle w:val="Heading3"/>
        <w:spacing w:line="276" w:lineRule="auto"/>
      </w:pPr>
      <w:bookmarkStart w:id="20" w:name="_Toc33017012"/>
      <w:bookmarkStart w:id="21" w:name="_Toc78542908"/>
      <w:r w:rsidRPr="00DD3BAB">
        <w:t>What Barriers Do We Face?</w:t>
      </w:r>
      <w:bookmarkEnd w:id="20"/>
      <w:bookmarkEnd w:id="21"/>
    </w:p>
    <w:p w14:paraId="709E7853" w14:textId="77777777" w:rsidR="00DD368E" w:rsidRPr="00DD3BAB" w:rsidRDefault="00DD368E" w:rsidP="00DD368E">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0A7AECEF" w14:textId="77777777" w:rsidR="00DD368E" w:rsidRPr="00DD3BAB" w:rsidRDefault="00DD368E" w:rsidP="00DD368E">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28E04C24" w14:textId="77777777" w:rsidR="00DD368E" w:rsidRPr="00DD3BAB" w:rsidRDefault="00DD368E" w:rsidP="00DD368E">
      <w:pPr>
        <w:spacing w:before="120"/>
      </w:pPr>
      <w:r w:rsidRPr="00DD3BAB">
        <w:t>We have traditionally been excluded from the mainstream women’s social movement, whilst issues of concern to women with disabilities have not been addressed by the broader disability advocacy movement.</w:t>
      </w:r>
    </w:p>
    <w:p w14:paraId="3FD5C736" w14:textId="77777777" w:rsidR="00DD368E" w:rsidRPr="00DD3BAB" w:rsidRDefault="00DD368E" w:rsidP="00DD368E">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07483D0F" w14:textId="77777777" w:rsidR="00DD368E" w:rsidRPr="00DD3BAB" w:rsidRDefault="00DD368E" w:rsidP="00DD368E">
      <w:pPr>
        <w:spacing w:before="120"/>
      </w:pPr>
      <w:r w:rsidRPr="00DD3BAB">
        <w:t xml:space="preserve">Women with disabilities are targeted by people who use violence, including by intimate partners. We are also less likely to know about or have access to services responding to violence against women. </w:t>
      </w:r>
    </w:p>
    <w:p w14:paraId="795B2523" w14:textId="77777777" w:rsidR="00DD368E" w:rsidRPr="00DD3BAB" w:rsidRDefault="00DD368E" w:rsidP="00DD368E">
      <w:pPr>
        <w:pStyle w:val="Heading2"/>
        <w:spacing w:before="120" w:after="120" w:line="276" w:lineRule="auto"/>
      </w:pPr>
      <w:bookmarkStart w:id="22" w:name="_Toc33017013"/>
      <w:bookmarkStart w:id="23" w:name="_Toc78542909"/>
      <w:r w:rsidRPr="00DD3BAB">
        <w:t>Key Facts About Disability and Violence Against Women</w:t>
      </w:r>
      <w:bookmarkEnd w:id="22"/>
      <w:bookmarkEnd w:id="23"/>
    </w:p>
    <w:p w14:paraId="38ACB4DD" w14:textId="77777777" w:rsidR="00DD368E" w:rsidRPr="00DD3BAB" w:rsidRDefault="00DD368E" w:rsidP="00DD368E">
      <w:pPr>
        <w:pStyle w:val="ListParagraph"/>
        <w:numPr>
          <w:ilvl w:val="0"/>
          <w:numId w:val="4"/>
        </w:numPr>
        <w:spacing w:before="120" w:after="0"/>
        <w:ind w:left="274" w:hanging="274"/>
      </w:pPr>
      <w:r w:rsidRPr="00DD3BAB">
        <w:t xml:space="preserve">Gender-based and disability-based discrimination doubles the risk of violence for women and girls with disabilities as compared to women without disabilities. </w:t>
      </w:r>
    </w:p>
    <w:p w14:paraId="54A35395" w14:textId="77777777" w:rsidR="00DD368E" w:rsidRPr="00DD3BAB" w:rsidRDefault="00DD368E" w:rsidP="00DD368E">
      <w:pPr>
        <w:pStyle w:val="ListParagraph"/>
        <w:numPr>
          <w:ilvl w:val="0"/>
          <w:numId w:val="4"/>
        </w:numPr>
        <w:spacing w:before="120" w:after="0"/>
        <w:ind w:left="274" w:hanging="274"/>
      </w:pPr>
      <w:r w:rsidRPr="00DD3BAB">
        <w:t>Women with disabilities experience all types of violence at higher rates, with increased severity and for longer than other women.</w:t>
      </w:r>
    </w:p>
    <w:p w14:paraId="18CA580B" w14:textId="77777777" w:rsidR="00DD368E" w:rsidRPr="00DD3BAB" w:rsidRDefault="00DD368E" w:rsidP="00DD368E">
      <w:pPr>
        <w:pStyle w:val="ListParagraph"/>
        <w:numPr>
          <w:ilvl w:val="0"/>
          <w:numId w:val="4"/>
        </w:numPr>
        <w:spacing w:before="120" w:after="0"/>
        <w:ind w:left="274" w:hanging="274"/>
      </w:pPr>
      <w:r w:rsidRPr="00DD3BAB">
        <w:t>Men who use violence often target women who they see as less powerful, such as women with barriers to communicate to others what has happened to them and those restricted in their physical movement.</w:t>
      </w:r>
    </w:p>
    <w:p w14:paraId="25A05A77" w14:textId="77777777" w:rsidR="00DD368E" w:rsidRPr="00DD3BAB" w:rsidRDefault="00DD368E" w:rsidP="00DD368E">
      <w:pPr>
        <w:pStyle w:val="ListParagraph"/>
        <w:numPr>
          <w:ilvl w:val="0"/>
          <w:numId w:val="4"/>
        </w:numPr>
        <w:spacing w:before="120" w:after="0"/>
        <w:ind w:left="274" w:hanging="274"/>
      </w:pPr>
      <w:r w:rsidRPr="00DD3BAB">
        <w:t>Over one-third of women with disabilities experience some form of intimate partner violence.</w:t>
      </w:r>
    </w:p>
    <w:p w14:paraId="13BB511D" w14:textId="77777777" w:rsidR="00DD368E" w:rsidRPr="00DD3BAB" w:rsidRDefault="00DD368E" w:rsidP="00DD368E">
      <w:pPr>
        <w:pStyle w:val="ListParagraph"/>
        <w:numPr>
          <w:ilvl w:val="0"/>
          <w:numId w:val="4"/>
        </w:numPr>
        <w:spacing w:before="120" w:after="0"/>
        <w:ind w:left="274" w:hanging="274"/>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14237CC3" w14:textId="77777777" w:rsidR="00DD368E" w:rsidRPr="00DD3BAB" w:rsidRDefault="00DD368E" w:rsidP="00DD368E">
      <w:pPr>
        <w:pStyle w:val="ListParagraph"/>
        <w:numPr>
          <w:ilvl w:val="0"/>
          <w:numId w:val="4"/>
        </w:numPr>
        <w:spacing w:before="120" w:after="0"/>
        <w:ind w:left="274" w:hanging="274"/>
      </w:pPr>
      <w:r w:rsidRPr="00DD3BAB">
        <w:t>Isolation can be compounded for women living rurally or remotely, women who are culturally isolated and for older women.</w:t>
      </w:r>
    </w:p>
    <w:p w14:paraId="3075F34C" w14:textId="77777777" w:rsidR="00DD368E" w:rsidRPr="00DD3BAB" w:rsidRDefault="00DD368E" w:rsidP="00DD368E">
      <w:pPr>
        <w:pStyle w:val="ListParagraph"/>
        <w:numPr>
          <w:ilvl w:val="0"/>
          <w:numId w:val="4"/>
        </w:numPr>
        <w:spacing w:before="120" w:after="0"/>
        <w:ind w:left="274" w:hanging="274"/>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380375C3" w14:textId="77777777" w:rsidR="00DD368E" w:rsidRPr="00DD3BAB" w:rsidRDefault="00DD368E" w:rsidP="00DD368E">
      <w:pPr>
        <w:spacing w:before="120"/>
      </w:pPr>
    </w:p>
    <w:p w14:paraId="77C99ACB" w14:textId="02170B7E" w:rsidR="00DD368E" w:rsidRPr="00DD3BAB" w:rsidRDefault="00DD368E" w:rsidP="00DD368E">
      <w:pPr>
        <w:pStyle w:val="Heading2"/>
        <w:spacing w:before="120" w:after="120" w:line="276" w:lineRule="auto"/>
      </w:pPr>
      <w:r w:rsidRPr="00DD3BAB">
        <w:br w:type="page"/>
      </w:r>
      <w:bookmarkStart w:id="24" w:name="_Toc78542910"/>
      <w:r>
        <w:t>The Women’s Health Services Disability Audit Tool</w:t>
      </w:r>
      <w:bookmarkEnd w:id="24"/>
    </w:p>
    <w:p w14:paraId="0C445F9A" w14:textId="77777777" w:rsidR="00DD368E" w:rsidRDefault="00DD368E" w:rsidP="00DD368E">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3614422E" w14:textId="77777777" w:rsidR="00DD368E" w:rsidRPr="00DD3BAB" w:rsidRDefault="00DD368E" w:rsidP="00DD368E">
      <w:pPr>
        <w:pStyle w:val="Heading3"/>
        <w:spacing w:line="276" w:lineRule="auto"/>
      </w:pPr>
      <w:bookmarkStart w:id="26" w:name="_Toc78542911"/>
      <w:r w:rsidRPr="00DD3BAB">
        <w:t>Guiding Principles</w:t>
      </w:r>
      <w:bookmarkEnd w:id="25"/>
      <w:bookmarkEnd w:id="26"/>
    </w:p>
    <w:p w14:paraId="423BB122" w14:textId="77777777" w:rsidR="00DD368E" w:rsidRDefault="00DD368E" w:rsidP="00DD368E">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070737B4" w14:textId="77777777" w:rsidR="00DD368E" w:rsidRPr="004535A6" w:rsidRDefault="00DD368E" w:rsidP="00DD368E">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3AF09968" w14:textId="77777777" w:rsidR="00DD368E" w:rsidRPr="004535A6" w:rsidRDefault="00DD368E" w:rsidP="00DD368E">
      <w:r w:rsidRPr="004535A6">
        <w:t>Challenge condoning of violence against women</w:t>
      </w:r>
      <w:r>
        <w:t>.</w:t>
      </w:r>
      <w:r w:rsidRPr="004535A6">
        <w:t xml:space="preserve"> </w:t>
      </w:r>
    </w:p>
    <w:p w14:paraId="3B39FA48" w14:textId="77777777" w:rsidR="00DD368E" w:rsidRPr="004535A6" w:rsidRDefault="00DD368E" w:rsidP="00DD368E">
      <w:r w:rsidRPr="004535A6">
        <w:t>Promote women’s independence and decision-making in public life and relationships</w:t>
      </w:r>
      <w:r>
        <w:t>.</w:t>
      </w:r>
    </w:p>
    <w:p w14:paraId="3A436B48" w14:textId="77777777" w:rsidR="00DD368E" w:rsidRPr="004535A6" w:rsidRDefault="00DD368E" w:rsidP="00DD368E">
      <w:r w:rsidRPr="004535A6">
        <w:t>Foster positive personal identities and challenge gender stereotypes and roles</w:t>
      </w:r>
      <w:r>
        <w:t>.</w:t>
      </w:r>
    </w:p>
    <w:p w14:paraId="47777BCD" w14:textId="77777777" w:rsidR="00DD368E" w:rsidRPr="004535A6" w:rsidRDefault="00DD368E" w:rsidP="00DD368E">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4DD54EB9" w14:textId="77777777" w:rsidR="00DD368E" w:rsidRPr="004535A6" w:rsidRDefault="00DD368E" w:rsidP="00DD368E">
      <w:r w:rsidRPr="004535A6">
        <w:t>Promote and normalise gender equality in public and private life (</w:t>
      </w:r>
      <w:r>
        <w:t>O</w:t>
      </w:r>
      <w:r w:rsidRPr="004535A6">
        <w:t>ur Watch 2015)</w:t>
      </w:r>
      <w:r>
        <w:t>.</w:t>
      </w:r>
    </w:p>
    <w:p w14:paraId="0B39F497" w14:textId="77777777" w:rsidR="00DD368E" w:rsidRPr="004535A6" w:rsidRDefault="00DD368E" w:rsidP="00DD368E">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4968EF1D" w14:textId="77777777" w:rsidR="00DD368E" w:rsidRPr="004535A6" w:rsidRDefault="00DD368E" w:rsidP="00DD368E">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59AA1675" w14:textId="77777777" w:rsidR="00DD368E" w:rsidRPr="004535A6" w:rsidRDefault="00DD368E" w:rsidP="00DD368E">
      <w:pPr>
        <w:pStyle w:val="ListParagraph"/>
        <w:numPr>
          <w:ilvl w:val="0"/>
          <w:numId w:val="6"/>
        </w:numPr>
      </w:pPr>
      <w:r w:rsidRPr="004535A6">
        <w:t>Enlisting the support of senior leaders</w:t>
      </w:r>
      <w:r>
        <w:t>.</w:t>
      </w:r>
    </w:p>
    <w:p w14:paraId="6D2C680F" w14:textId="77777777" w:rsidR="00DD368E" w:rsidRPr="004535A6" w:rsidRDefault="00DD368E" w:rsidP="00DD368E">
      <w:pPr>
        <w:pStyle w:val="ListParagraph"/>
        <w:numPr>
          <w:ilvl w:val="0"/>
          <w:numId w:val="6"/>
        </w:numPr>
      </w:pPr>
      <w:r w:rsidRPr="004535A6">
        <w:t xml:space="preserve">Researching current inclusion activities, </w:t>
      </w:r>
      <w:proofErr w:type="gramStart"/>
      <w:r w:rsidRPr="004535A6">
        <w:t>systems</w:t>
      </w:r>
      <w:proofErr w:type="gramEnd"/>
      <w:r w:rsidRPr="004535A6">
        <w:t xml:space="preserve"> and resources</w:t>
      </w:r>
      <w:r>
        <w:t>.</w:t>
      </w:r>
    </w:p>
    <w:p w14:paraId="5BA0F452" w14:textId="77777777" w:rsidR="00DD368E" w:rsidRPr="004535A6" w:rsidRDefault="00DD368E" w:rsidP="00DD368E">
      <w:pPr>
        <w:pStyle w:val="ListParagraph"/>
        <w:numPr>
          <w:ilvl w:val="0"/>
          <w:numId w:val="6"/>
        </w:numPr>
      </w:pPr>
      <w:r w:rsidRPr="004535A6">
        <w:t>Developing a vision of what your inclusive organisation and PVAW activities will look like</w:t>
      </w:r>
      <w:r>
        <w:t>.</w:t>
      </w:r>
    </w:p>
    <w:p w14:paraId="48C9C4C8" w14:textId="77777777" w:rsidR="00DD368E" w:rsidRPr="004535A6" w:rsidRDefault="00DD368E" w:rsidP="00DD368E">
      <w:pPr>
        <w:pStyle w:val="ListParagraph"/>
        <w:numPr>
          <w:ilvl w:val="0"/>
          <w:numId w:val="6"/>
        </w:numPr>
      </w:pPr>
      <w:r w:rsidRPr="004535A6">
        <w:t xml:space="preserve">Accessing resources, </w:t>
      </w:r>
      <w:proofErr w:type="gramStart"/>
      <w:r w:rsidRPr="004535A6">
        <w:t>information</w:t>
      </w:r>
      <w:proofErr w:type="gramEnd"/>
      <w:r w:rsidRPr="004535A6">
        <w:t xml:space="preserve"> and support</w:t>
      </w:r>
      <w:r>
        <w:t>.</w:t>
      </w:r>
    </w:p>
    <w:p w14:paraId="7F8F0212" w14:textId="77777777" w:rsidR="00DD368E" w:rsidRPr="004535A6" w:rsidRDefault="00DD368E" w:rsidP="00DD368E">
      <w:pPr>
        <w:pStyle w:val="ListParagraph"/>
        <w:numPr>
          <w:ilvl w:val="0"/>
          <w:numId w:val="6"/>
        </w:numPr>
      </w:pPr>
      <w:r w:rsidRPr="004535A6">
        <w:t>Communicating throughout your organisation about disability inclusion</w:t>
      </w:r>
      <w:r>
        <w:t>.</w:t>
      </w:r>
    </w:p>
    <w:p w14:paraId="2C4F6F71" w14:textId="77777777" w:rsidR="00DD368E" w:rsidRPr="004535A6" w:rsidRDefault="00DD368E" w:rsidP="00DD368E">
      <w:pPr>
        <w:pStyle w:val="ListParagraph"/>
        <w:numPr>
          <w:ilvl w:val="0"/>
          <w:numId w:val="6"/>
        </w:numPr>
      </w:pPr>
      <w:r w:rsidRPr="004535A6">
        <w:t>Building knowledge of disability, barriers to inclusion and prevention of violence against women with disabilities within your organisation</w:t>
      </w:r>
      <w:r>
        <w:t>.</w:t>
      </w:r>
    </w:p>
    <w:p w14:paraId="7E73021C" w14:textId="77777777" w:rsidR="00DD368E" w:rsidRPr="004535A6" w:rsidRDefault="00DD368E" w:rsidP="00DD368E">
      <w:pPr>
        <w:pStyle w:val="ListParagraph"/>
        <w:numPr>
          <w:ilvl w:val="0"/>
          <w:numId w:val="6"/>
        </w:numPr>
      </w:pPr>
      <w:r w:rsidRPr="004535A6">
        <w:t>Determining priorities for action and incrementally removing barriers to inclusion</w:t>
      </w:r>
      <w:r>
        <w:t>.</w:t>
      </w:r>
    </w:p>
    <w:p w14:paraId="1D24F7FE" w14:textId="77777777" w:rsidR="00DD368E" w:rsidRPr="004535A6" w:rsidRDefault="00DD368E" w:rsidP="00DD368E">
      <w:pPr>
        <w:pStyle w:val="ListParagraph"/>
        <w:numPr>
          <w:ilvl w:val="0"/>
          <w:numId w:val="6"/>
        </w:numPr>
      </w:pPr>
      <w:r w:rsidRPr="004535A6">
        <w:t>Improving policies and procedures to reflect disability inclusion</w:t>
      </w:r>
      <w:r>
        <w:t>.</w:t>
      </w:r>
    </w:p>
    <w:p w14:paraId="2E4A7CA7" w14:textId="77777777" w:rsidR="00DD368E" w:rsidRPr="004535A6" w:rsidRDefault="00DD368E" w:rsidP="00DD368E">
      <w:pPr>
        <w:pStyle w:val="ListParagraph"/>
        <w:numPr>
          <w:ilvl w:val="0"/>
          <w:numId w:val="6"/>
        </w:numPr>
      </w:pPr>
      <w:r w:rsidRPr="004535A6">
        <w:t>Making small changes which will achieve large impact</w:t>
      </w:r>
      <w:r>
        <w:t>.</w:t>
      </w:r>
    </w:p>
    <w:p w14:paraId="7A9CE10A" w14:textId="77777777" w:rsidR="00DD368E" w:rsidRPr="004535A6" w:rsidRDefault="00DD368E" w:rsidP="00DD368E">
      <w:pPr>
        <w:pStyle w:val="ListParagraph"/>
        <w:numPr>
          <w:ilvl w:val="0"/>
          <w:numId w:val="6"/>
        </w:numPr>
      </w:pPr>
      <w:r w:rsidRPr="004535A6">
        <w:t>Maintaining momentum and reinforcing the message</w:t>
      </w:r>
      <w:r>
        <w:t>.</w:t>
      </w:r>
    </w:p>
    <w:p w14:paraId="6F723CAF" w14:textId="77777777" w:rsidR="00DD368E" w:rsidRPr="004535A6" w:rsidRDefault="00DD368E" w:rsidP="00DD368E">
      <w:pPr>
        <w:pStyle w:val="ListParagraph"/>
        <w:numPr>
          <w:ilvl w:val="0"/>
          <w:numId w:val="6"/>
        </w:numPr>
      </w:pPr>
      <w:r w:rsidRPr="004535A6">
        <w:t>Role modelling inclusion</w:t>
      </w:r>
      <w:r>
        <w:t>.</w:t>
      </w:r>
    </w:p>
    <w:p w14:paraId="0C8EEFC0" w14:textId="77777777" w:rsidR="00DD368E" w:rsidRPr="004535A6" w:rsidRDefault="00DD368E" w:rsidP="00DD368E">
      <w:pPr>
        <w:pStyle w:val="ListParagraph"/>
        <w:numPr>
          <w:ilvl w:val="0"/>
          <w:numId w:val="6"/>
        </w:numPr>
      </w:pPr>
      <w:r w:rsidRPr="004535A6">
        <w:t xml:space="preserve">Building disability inclusion </w:t>
      </w:r>
      <w:proofErr w:type="gramStart"/>
      <w:r w:rsidRPr="004535A6">
        <w:t>in to</w:t>
      </w:r>
      <w:proofErr w:type="gramEnd"/>
      <w:r w:rsidRPr="004535A6">
        <w:t xml:space="preserve"> expectations of organisational performance</w:t>
      </w:r>
      <w:r>
        <w:t>.</w:t>
      </w:r>
    </w:p>
    <w:p w14:paraId="62905B0F" w14:textId="77777777" w:rsidR="00DD368E" w:rsidRPr="004535A6" w:rsidRDefault="00DD368E" w:rsidP="00DD368E">
      <w:pPr>
        <w:pStyle w:val="ListParagraph"/>
        <w:numPr>
          <w:ilvl w:val="0"/>
          <w:numId w:val="6"/>
        </w:numPr>
      </w:pPr>
      <w:r w:rsidRPr="004535A6">
        <w:t>Promoting inclusion through internal events and activities</w:t>
      </w:r>
      <w:r>
        <w:t>.</w:t>
      </w:r>
    </w:p>
    <w:p w14:paraId="57024522" w14:textId="77777777" w:rsidR="00DD368E" w:rsidRPr="004535A6" w:rsidRDefault="00DD368E" w:rsidP="00DD368E">
      <w:pPr>
        <w:pStyle w:val="ListParagraph"/>
        <w:numPr>
          <w:ilvl w:val="0"/>
          <w:numId w:val="6"/>
        </w:numPr>
      </w:pPr>
      <w:r w:rsidRPr="004535A6">
        <w:t>Evaluating progress to guide future action (adapted from VicHealth 2018)</w:t>
      </w:r>
      <w:r>
        <w:t>.</w:t>
      </w:r>
    </w:p>
    <w:p w14:paraId="0D231EC5" w14:textId="77777777" w:rsidR="00DD368E" w:rsidRPr="00F901F6" w:rsidRDefault="00DD368E" w:rsidP="00DD368E">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176010E2" w14:textId="77777777" w:rsidR="00DD368E" w:rsidRDefault="00DD368E" w:rsidP="00DD368E">
      <w:pPr>
        <w:pStyle w:val="Heading3"/>
        <w:spacing w:line="276" w:lineRule="auto"/>
      </w:pPr>
      <w:bookmarkStart w:id="27" w:name="_Toc78542912"/>
      <w:r>
        <w:t>Audit Scope</w:t>
      </w:r>
      <w:bookmarkEnd w:id="27"/>
    </w:p>
    <w:p w14:paraId="5B74731C" w14:textId="77777777" w:rsidR="00DD368E" w:rsidRPr="004535A6" w:rsidRDefault="00DD368E" w:rsidP="00DD368E">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1D70DE2D" w14:textId="77777777" w:rsidR="00DD368E" w:rsidRPr="004535A6" w:rsidRDefault="00DD368E" w:rsidP="00DD368E">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strengths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0E08387F" w14:textId="77777777" w:rsidR="00DD368E" w:rsidRPr="004535A6" w:rsidRDefault="00DD368E" w:rsidP="00DD368E">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planning and evaluation of disability inclusion.  </w:t>
      </w:r>
    </w:p>
    <w:p w14:paraId="6C6C12F0" w14:textId="77777777" w:rsidR="00DD368E" w:rsidRPr="004535A6" w:rsidRDefault="00DD368E" w:rsidP="00DD368E">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t>long term</w:t>
      </w:r>
      <w:proofErr w:type="gramEnd"/>
      <w:r w:rsidRPr="004535A6">
        <w:t xml:space="preserve"> nature of much disability inclusion and PVAW work.  </w:t>
      </w:r>
    </w:p>
    <w:p w14:paraId="091F60E0" w14:textId="77777777" w:rsidR="00DD368E" w:rsidRPr="00194EC3" w:rsidRDefault="00DD368E" w:rsidP="00DD368E">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13D42335" w14:textId="77777777" w:rsidR="00DD368E" w:rsidRDefault="00DD368E" w:rsidP="00DD368E">
      <w:pPr>
        <w:pStyle w:val="Heading3"/>
        <w:spacing w:line="276" w:lineRule="auto"/>
      </w:pPr>
      <w:bookmarkStart w:id="28" w:name="_Toc78542913"/>
      <w:r w:rsidRPr="00DD3BAB">
        <w:t>Data Collection and Presentation</w:t>
      </w:r>
      <w:bookmarkEnd w:id="28"/>
    </w:p>
    <w:p w14:paraId="4C5753B6" w14:textId="77777777" w:rsidR="00DD368E" w:rsidRPr="007F63F2" w:rsidRDefault="00DD368E" w:rsidP="00DD368E">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4D335471" w14:textId="77777777" w:rsidR="00DD368E" w:rsidRPr="00DD3BAB" w:rsidRDefault="00DD368E" w:rsidP="00DD368E">
      <w:pPr>
        <w:pStyle w:val="Heading3"/>
        <w:spacing w:line="276" w:lineRule="auto"/>
      </w:pPr>
      <w:bookmarkStart w:id="29" w:name="_Toc78542914"/>
      <w:r>
        <w:t>Audit Instructions</w:t>
      </w:r>
      <w:bookmarkEnd w:id="29"/>
    </w:p>
    <w:p w14:paraId="453B5F66" w14:textId="77777777" w:rsidR="00DD368E" w:rsidRPr="004535A6" w:rsidRDefault="00DD368E" w:rsidP="00DD368E">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11C7988F" w14:textId="77777777" w:rsidR="00DD368E" w:rsidRPr="004535A6" w:rsidRDefault="00DD368E" w:rsidP="00DD368E">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31346AE2" w14:textId="77777777" w:rsidR="00DD368E" w:rsidRDefault="00DD368E" w:rsidP="00DD368E">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42F53E23" w14:textId="77777777" w:rsidR="00DD368E" w:rsidRPr="00950B5D" w:rsidRDefault="00DD368E" w:rsidP="00DD368E">
      <w:r>
        <w:t>Respondents are also invited to develop a summary of findings derived from the completed topic areas, and complete the sections asking about the current situation and future planning to enhance disability inclusion.</w:t>
      </w:r>
    </w:p>
    <w:p w14:paraId="555D9CFB" w14:textId="77777777" w:rsidR="00DD368E" w:rsidRPr="004535A6" w:rsidRDefault="00DD368E" w:rsidP="00DD368E">
      <w:pPr>
        <w:pStyle w:val="Heading2"/>
        <w:spacing w:before="120" w:line="240" w:lineRule="auto"/>
        <w:rPr>
          <w:rFonts w:ascii="Calibri" w:hAnsi="Calibri" w:cs="Calibri"/>
          <w:sz w:val="22"/>
          <w:szCs w:val="22"/>
        </w:rPr>
      </w:pPr>
    </w:p>
    <w:p w14:paraId="035C21FA" w14:textId="77777777" w:rsidR="00DD368E" w:rsidRPr="004535A6" w:rsidRDefault="00DD368E" w:rsidP="00DD368E">
      <w:pPr>
        <w:spacing w:before="120" w:after="0" w:line="240" w:lineRule="auto"/>
        <w:rPr>
          <w:rFonts w:ascii="Calibri" w:hAnsi="Calibri" w:cs="Calibri"/>
        </w:rPr>
      </w:pPr>
    </w:p>
    <w:p w14:paraId="009030AB" w14:textId="77777777" w:rsidR="00DD368E" w:rsidRDefault="00DD368E" w:rsidP="00DD368E">
      <w:pPr>
        <w:spacing w:after="160"/>
        <w:rPr>
          <w:rFonts w:cs="Verdana"/>
          <w:b/>
          <w:bCs/>
          <w:color w:val="652165"/>
          <w:sz w:val="36"/>
          <w:szCs w:val="36"/>
          <w:lang w:val="en-GB"/>
        </w:rPr>
      </w:pPr>
      <w:r>
        <w:br w:type="page"/>
      </w:r>
    </w:p>
    <w:p w14:paraId="36A7B01E" w14:textId="77777777" w:rsidR="00DD368E" w:rsidRPr="00DD3BAB" w:rsidRDefault="00DD368E" w:rsidP="00DD368E">
      <w:pPr>
        <w:pStyle w:val="Heading2"/>
        <w:spacing w:line="276" w:lineRule="auto"/>
      </w:pPr>
      <w:bookmarkStart w:id="30" w:name="_Toc78542915"/>
      <w:r>
        <w:t>Prevention of Violence Against Women Disability Audit</w:t>
      </w:r>
      <w:bookmarkEnd w:id="30"/>
    </w:p>
    <w:p w14:paraId="5A1C37E1" w14:textId="77777777" w:rsidR="00DD368E" w:rsidRDefault="00DD368E" w:rsidP="00DD368E">
      <w:pPr>
        <w:pStyle w:val="Heading3"/>
        <w:spacing w:line="276" w:lineRule="auto"/>
      </w:pPr>
      <w:bookmarkStart w:id="31" w:name="_Toc78542916"/>
      <w:r>
        <w:t>Premises</w:t>
      </w:r>
      <w:bookmarkEnd w:id="31"/>
    </w:p>
    <w:p w14:paraId="079894E6" w14:textId="77777777" w:rsidR="00DD368E" w:rsidRDefault="00DD368E" w:rsidP="00DD368E">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1" w:history="1">
        <w:r w:rsidRPr="008C5D9A">
          <w:rPr>
            <w:u w:val="single"/>
          </w:rPr>
          <w:t>https://www.access.asn.au/</w:t>
        </w:r>
      </w:hyperlink>
      <w:r w:rsidRPr="008C5D9A">
        <w:rPr>
          <w:u w:val="single"/>
        </w:rPr>
        <w:t>.</w:t>
      </w:r>
    </w:p>
    <w:p w14:paraId="0394ED16" w14:textId="08B4B14C" w:rsidR="00DD368E" w:rsidRPr="003D738E" w:rsidRDefault="00C43944" w:rsidP="00DD368E">
      <w:pPr>
        <w:pStyle w:val="Heading3"/>
        <w:spacing w:line="276" w:lineRule="auto"/>
      </w:pPr>
      <w:bookmarkStart w:id="32" w:name="_Toc78542917"/>
      <w:r>
        <w:t>Internal Doors</w:t>
      </w:r>
      <w:bookmarkEnd w:id="32"/>
    </w:p>
    <w:p w14:paraId="03581AF2" w14:textId="77777777" w:rsidR="00DD368E" w:rsidRPr="00DD3BAB" w:rsidRDefault="00DD368E" w:rsidP="00274882">
      <w:pPr>
        <w:pStyle w:val="Heading3"/>
      </w:pPr>
      <w:bookmarkStart w:id="33" w:name="_Toc78542918"/>
      <w:r w:rsidRPr="00DD3BAB">
        <w:t>Questions</w:t>
      </w:r>
      <w:bookmarkEnd w:id="33"/>
      <w:r w:rsidRPr="00DD3BAB">
        <w:t> </w:t>
      </w:r>
    </w:p>
    <w:p w14:paraId="1F5F7A9D" w14:textId="77777777" w:rsidR="0007101F" w:rsidRPr="004535A6" w:rsidRDefault="0007101F" w:rsidP="0007101F">
      <w:r w:rsidRPr="004535A6">
        <w:t>The</w:t>
      </w:r>
      <w:r>
        <w:t xml:space="preserve"> </w:t>
      </w:r>
      <w:r w:rsidRPr="004535A6">
        <w:t xml:space="preserve">questions </w:t>
      </w:r>
      <w:r>
        <w:t xml:space="preserve">below </w:t>
      </w:r>
      <w:r w:rsidRPr="004535A6">
        <w:t>relate to internal doorways. Accessible doorways facilitate independent movement throughout your building.</w:t>
      </w:r>
    </w:p>
    <w:p w14:paraId="50AC017C" w14:textId="77777777" w:rsidR="00DD368E" w:rsidRDefault="00DD368E" w:rsidP="00DD368E">
      <w:pPr>
        <w:spacing w:after="160"/>
      </w:pPr>
    </w:p>
    <w:p w14:paraId="71C1CCA2" w14:textId="77777777" w:rsidR="00DD368E" w:rsidRDefault="00DD368E" w:rsidP="00DD368E">
      <w:pPr>
        <w:spacing w:after="160"/>
        <w:rPr>
          <w:b/>
        </w:rPr>
      </w:pPr>
      <w:r>
        <w:rPr>
          <w:b/>
        </w:rPr>
        <w:t>Reflective questions:</w:t>
      </w:r>
    </w:p>
    <w:p w14:paraId="402F7D5B" w14:textId="30286A90" w:rsidR="006F19A6" w:rsidRDefault="007A6D64" w:rsidP="007A6D64">
      <w:pPr>
        <w:rPr>
          <w:b/>
          <w:bCs/>
        </w:rPr>
      </w:pPr>
      <w:r w:rsidRPr="007A6D64">
        <w:rPr>
          <w:b/>
          <w:bCs/>
        </w:rPr>
        <w:t>How easily do you believe people with disabilities can independently navigate internal doorways in your building?</w:t>
      </w:r>
    </w:p>
    <w:p w14:paraId="198CEF2E" w14:textId="77777777" w:rsidR="007A6D64" w:rsidRPr="007A6D64" w:rsidRDefault="007A6D64" w:rsidP="007A6D64">
      <w:pPr>
        <w:rPr>
          <w:b/>
          <w:bCs/>
        </w:rPr>
      </w:pPr>
    </w:p>
    <w:p w14:paraId="70BC81B6" w14:textId="3D8B920F" w:rsidR="00DD368E" w:rsidRDefault="00DD368E" w:rsidP="00DD368E">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14:paraId="2E6F2709" w14:textId="79395916" w:rsidR="00D455C6" w:rsidRDefault="00D455C6" w:rsidP="00D455C6">
      <w:pPr>
        <w:rPr>
          <w:b/>
          <w:u w:val="single"/>
          <w:lang w:val="en-GB"/>
        </w:rPr>
      </w:pPr>
      <w:r w:rsidRPr="004535A6">
        <w:t>How are doors labelled?</w:t>
      </w:r>
    </w:p>
    <w:p w14:paraId="5D26E2F5" w14:textId="09EFD470" w:rsidR="00DD368E" w:rsidRDefault="00DD368E" w:rsidP="00DD368E">
      <w:pPr>
        <w:spacing w:line="360" w:lineRule="auto"/>
        <w:rPr>
          <w:b/>
          <w:lang w:val="en-GB"/>
        </w:rPr>
      </w:pPr>
      <w:r w:rsidRPr="00794B3E">
        <w:rPr>
          <w:b/>
          <w:lang w:val="en-GB"/>
        </w:rPr>
        <w:t xml:space="preserve">Notes: </w:t>
      </w:r>
    </w:p>
    <w:p w14:paraId="50B573B9" w14:textId="1A84B71B" w:rsidR="00D455C6" w:rsidRDefault="00220400" w:rsidP="00220400">
      <w:pPr>
        <w:rPr>
          <w:b/>
          <w:lang w:val="en-GB"/>
        </w:rPr>
      </w:pPr>
      <w:r w:rsidRPr="004535A6">
        <w:t xml:space="preserve">See </w:t>
      </w:r>
      <w:r>
        <w:t xml:space="preserve">references at the end of this tool </w:t>
      </w:r>
      <w:r w:rsidRPr="004535A6">
        <w:t>relating to signage. Accessibility is achieved when doors are labelled using font styles and sizes accessible for people with vision impairment, and with tactile signage. The latter is more costly to install, so assistance may need to be provided to support building navigation by users unable to access printed signage.</w:t>
      </w:r>
    </w:p>
    <w:p w14:paraId="4F7F802A" w14:textId="77777777" w:rsidR="00DD368E" w:rsidRDefault="00DD368E" w:rsidP="00DD368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D368E" w14:paraId="5571DE01" w14:textId="77777777" w:rsidTr="00A055D0">
        <w:trPr>
          <w:trHeight w:val="1560"/>
        </w:trPr>
        <w:tc>
          <w:tcPr>
            <w:tcW w:w="9776" w:type="dxa"/>
          </w:tcPr>
          <w:p w14:paraId="6964A744" w14:textId="77777777" w:rsidR="00DD368E" w:rsidRDefault="00DD368E" w:rsidP="00A055D0"/>
        </w:tc>
      </w:tr>
    </w:tbl>
    <w:p w14:paraId="0C5EA156" w14:textId="77777777" w:rsidR="00DD368E" w:rsidRDefault="00DD368E" w:rsidP="00DD368E">
      <w:pPr>
        <w:spacing w:line="360" w:lineRule="auto"/>
        <w:rPr>
          <w:b/>
          <w:lang w:val="en-GB"/>
        </w:rPr>
      </w:pPr>
    </w:p>
    <w:p w14:paraId="256012F8" w14:textId="77777777" w:rsidR="00DD368E" w:rsidRPr="00794B3E" w:rsidRDefault="00DD368E" w:rsidP="00DD368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D368E" w14:paraId="1C5ABD70" w14:textId="77777777" w:rsidTr="00A055D0">
        <w:trPr>
          <w:trHeight w:val="1560"/>
        </w:trPr>
        <w:tc>
          <w:tcPr>
            <w:tcW w:w="9776" w:type="dxa"/>
          </w:tcPr>
          <w:p w14:paraId="71C48CCE" w14:textId="77777777" w:rsidR="00DD368E" w:rsidRDefault="00DD368E" w:rsidP="00A055D0"/>
        </w:tc>
      </w:tr>
    </w:tbl>
    <w:p w14:paraId="60223C3D" w14:textId="77777777" w:rsidR="00DD368E" w:rsidRDefault="00DD368E" w:rsidP="00DD368E">
      <w:pPr>
        <w:spacing w:after="160" w:line="360" w:lineRule="auto"/>
        <w:rPr>
          <w:b/>
          <w:u w:val="single"/>
          <w:lang w:val="en-GB"/>
        </w:rPr>
      </w:pPr>
    </w:p>
    <w:p w14:paraId="1C6DE61A" w14:textId="78F940D7" w:rsidR="00DD368E" w:rsidRDefault="00DD368E" w:rsidP="00DD368E">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0D3978D6" w14:textId="4EEA38C5" w:rsidR="00220400" w:rsidRDefault="008D3236" w:rsidP="008D3236">
      <w:pPr>
        <w:rPr>
          <w:b/>
          <w:u w:val="single"/>
          <w:lang w:val="en-GB"/>
        </w:rPr>
      </w:pPr>
      <w:r w:rsidRPr="004535A6">
        <w:t>Are glass doors visible when shut?</w:t>
      </w:r>
    </w:p>
    <w:p w14:paraId="754F43DF" w14:textId="27FC3F65" w:rsidR="00DD368E" w:rsidRDefault="00DD368E" w:rsidP="00DD368E">
      <w:pPr>
        <w:spacing w:line="360" w:lineRule="auto"/>
        <w:rPr>
          <w:b/>
          <w:lang w:val="en-GB"/>
        </w:rPr>
      </w:pPr>
      <w:r w:rsidRPr="00794B3E">
        <w:rPr>
          <w:b/>
          <w:lang w:val="en-GB"/>
        </w:rPr>
        <w:t xml:space="preserve">Notes: </w:t>
      </w:r>
    </w:p>
    <w:p w14:paraId="1318D724" w14:textId="0EE14D17" w:rsidR="008D3236" w:rsidRDefault="00813123" w:rsidP="00813123">
      <w:pPr>
        <w:rPr>
          <w:b/>
          <w:lang w:val="en-GB"/>
        </w:rPr>
      </w:pPr>
      <w:r w:rsidRPr="004535A6">
        <w:t xml:space="preserve">Refer to </w:t>
      </w:r>
      <w:r>
        <w:t xml:space="preserve">references </w:t>
      </w:r>
      <w:r w:rsidRPr="004535A6">
        <w:t>concerning glass doors. Accessibility is best achieved if the presence of the glass door is indicated by a contrasting strip.</w:t>
      </w:r>
    </w:p>
    <w:p w14:paraId="77D7B425" w14:textId="77777777" w:rsidR="00DD368E" w:rsidRDefault="00DD368E" w:rsidP="00DD368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D368E" w14:paraId="525A8601" w14:textId="77777777" w:rsidTr="00A055D0">
        <w:trPr>
          <w:trHeight w:val="1560"/>
        </w:trPr>
        <w:tc>
          <w:tcPr>
            <w:tcW w:w="9776" w:type="dxa"/>
          </w:tcPr>
          <w:p w14:paraId="2926D8DE" w14:textId="77777777" w:rsidR="00DD368E" w:rsidRDefault="00DD368E" w:rsidP="00A055D0"/>
        </w:tc>
      </w:tr>
    </w:tbl>
    <w:p w14:paraId="75D3A788" w14:textId="77777777" w:rsidR="00DD368E" w:rsidRDefault="00DD368E" w:rsidP="00DD368E">
      <w:pPr>
        <w:spacing w:line="360" w:lineRule="auto"/>
        <w:rPr>
          <w:b/>
          <w:lang w:val="en-GB"/>
        </w:rPr>
      </w:pPr>
    </w:p>
    <w:p w14:paraId="53CEFE12" w14:textId="77777777" w:rsidR="00DD368E" w:rsidRPr="00794B3E" w:rsidRDefault="00DD368E" w:rsidP="00DD368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D368E" w14:paraId="62BF4070" w14:textId="77777777" w:rsidTr="00A055D0">
        <w:trPr>
          <w:trHeight w:val="1560"/>
        </w:trPr>
        <w:tc>
          <w:tcPr>
            <w:tcW w:w="9776" w:type="dxa"/>
          </w:tcPr>
          <w:p w14:paraId="46F5E782" w14:textId="77777777" w:rsidR="00DD368E" w:rsidRDefault="00DD368E" w:rsidP="00A055D0"/>
        </w:tc>
      </w:tr>
    </w:tbl>
    <w:p w14:paraId="5E17FD33" w14:textId="77777777" w:rsidR="00DD368E" w:rsidRDefault="00DD368E" w:rsidP="00DD368E">
      <w:pPr>
        <w:spacing w:after="160" w:line="360" w:lineRule="auto"/>
        <w:rPr>
          <w:b/>
          <w:u w:val="single"/>
          <w:lang w:val="en-GB"/>
        </w:rPr>
      </w:pPr>
    </w:p>
    <w:p w14:paraId="595978AC" w14:textId="7053E745" w:rsidR="00DD368E" w:rsidRDefault="00DD368E" w:rsidP="00DD368E">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5DDC3169" w14:textId="25CEE22E" w:rsidR="00813123" w:rsidRDefault="004F0649" w:rsidP="004F0649">
      <w:pPr>
        <w:rPr>
          <w:b/>
          <w:u w:val="single"/>
          <w:lang w:val="en-GB"/>
        </w:rPr>
      </w:pPr>
      <w:r w:rsidRPr="004535A6">
        <w:t>Describe lighting on either side of doorways?</w:t>
      </w:r>
    </w:p>
    <w:p w14:paraId="7502A86B" w14:textId="67B934CD" w:rsidR="00DD368E" w:rsidRDefault="00DD368E" w:rsidP="00DD368E">
      <w:pPr>
        <w:spacing w:line="360" w:lineRule="auto"/>
        <w:rPr>
          <w:b/>
          <w:lang w:val="en-GB"/>
        </w:rPr>
      </w:pPr>
      <w:r w:rsidRPr="00794B3E">
        <w:rPr>
          <w:b/>
          <w:lang w:val="en-GB"/>
        </w:rPr>
        <w:t xml:space="preserve">Notes: </w:t>
      </w:r>
    </w:p>
    <w:p w14:paraId="472B8EE3" w14:textId="042DBB81" w:rsidR="004F0649" w:rsidRPr="00A857DA" w:rsidRDefault="00A857DA" w:rsidP="00DD368E">
      <w:pPr>
        <w:spacing w:line="360" w:lineRule="auto"/>
        <w:rPr>
          <w:b/>
          <w:u w:val="single"/>
          <w:lang w:val="en-GB"/>
        </w:rPr>
      </w:pPr>
      <w:r w:rsidRPr="00A857DA">
        <w:t xml:space="preserve">Consistent and even lighting (reflected downward - without pooling or providing glare) achieves best accessibility for all building users, allowing for easy navigation. Further guidance is available at </w:t>
      </w:r>
      <w:hyperlink r:id="rId12" w:history="1">
        <w:r w:rsidRPr="00A857DA">
          <w:rPr>
            <w:u w:val="single"/>
          </w:rPr>
          <w:t>https://sport.vic.gov.au/publications-and-resources/design-everyone-guide/index-elements/lighting-and-contrasts</w:t>
        </w:r>
      </w:hyperlink>
      <w:r w:rsidRPr="00A857DA">
        <w:rPr>
          <w:rStyle w:val="Hyperlink"/>
          <w:rFonts w:ascii="Calibri" w:hAnsi="Calibri" w:cs="Calibri"/>
          <w:color w:val="000000" w:themeColor="text1"/>
        </w:rPr>
        <w:t>.</w:t>
      </w:r>
    </w:p>
    <w:p w14:paraId="70CADAC0" w14:textId="77777777" w:rsidR="00DD368E" w:rsidRDefault="00DD368E" w:rsidP="00DD368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D368E" w14:paraId="23606513" w14:textId="77777777" w:rsidTr="00A055D0">
        <w:trPr>
          <w:trHeight w:val="1560"/>
        </w:trPr>
        <w:tc>
          <w:tcPr>
            <w:tcW w:w="9776" w:type="dxa"/>
          </w:tcPr>
          <w:p w14:paraId="3136EE4A" w14:textId="77777777" w:rsidR="00DD368E" w:rsidRDefault="00DD368E" w:rsidP="00A055D0"/>
        </w:tc>
      </w:tr>
    </w:tbl>
    <w:p w14:paraId="452A189D" w14:textId="77777777" w:rsidR="00DD368E" w:rsidRDefault="00DD368E" w:rsidP="00DD368E">
      <w:pPr>
        <w:spacing w:line="360" w:lineRule="auto"/>
        <w:rPr>
          <w:b/>
          <w:lang w:val="en-GB"/>
        </w:rPr>
      </w:pPr>
    </w:p>
    <w:p w14:paraId="7AFF2A54" w14:textId="77777777" w:rsidR="00DD368E" w:rsidRPr="00794B3E" w:rsidRDefault="00DD368E" w:rsidP="00DD368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D368E" w14:paraId="0AB2D55A" w14:textId="77777777" w:rsidTr="00A055D0">
        <w:trPr>
          <w:trHeight w:val="1560"/>
        </w:trPr>
        <w:tc>
          <w:tcPr>
            <w:tcW w:w="9776" w:type="dxa"/>
          </w:tcPr>
          <w:p w14:paraId="2A07DCEA" w14:textId="77777777" w:rsidR="00DD368E" w:rsidRDefault="00DD368E" w:rsidP="00A055D0"/>
        </w:tc>
      </w:tr>
    </w:tbl>
    <w:p w14:paraId="09AF9718" w14:textId="77777777" w:rsidR="00DD368E" w:rsidRDefault="00DD368E" w:rsidP="00DD368E">
      <w:pPr>
        <w:spacing w:after="160" w:line="360" w:lineRule="auto"/>
        <w:rPr>
          <w:b/>
          <w:u w:val="single"/>
          <w:lang w:val="en-GB"/>
        </w:rPr>
      </w:pPr>
    </w:p>
    <w:p w14:paraId="30442C71" w14:textId="5BDF1C0C" w:rsidR="00DD368E" w:rsidRDefault="00DD368E" w:rsidP="00DD368E">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1943E84E" w14:textId="4D7D4061" w:rsidR="00A857DA" w:rsidRDefault="00AE2AB4" w:rsidP="00AE2AB4">
      <w:pPr>
        <w:rPr>
          <w:b/>
          <w:u w:val="single"/>
          <w:lang w:val="en-GB"/>
        </w:rPr>
      </w:pPr>
      <w:r w:rsidRPr="004535A6">
        <w:t>Location and height of door handle/buttons? (</w:t>
      </w:r>
      <w:proofErr w:type="gramStart"/>
      <w:r w:rsidRPr="004535A6">
        <w:t>in</w:t>
      </w:r>
      <w:proofErr w:type="gramEnd"/>
      <w:r w:rsidRPr="004535A6">
        <w:t xml:space="preserve"> centimetres)</w:t>
      </w:r>
    </w:p>
    <w:p w14:paraId="6BD6317A" w14:textId="6D205117" w:rsidR="00DD368E" w:rsidRDefault="00DD368E" w:rsidP="00DD368E">
      <w:pPr>
        <w:spacing w:line="360" w:lineRule="auto"/>
        <w:rPr>
          <w:b/>
          <w:lang w:val="en-GB"/>
        </w:rPr>
      </w:pPr>
      <w:r w:rsidRPr="00794B3E">
        <w:rPr>
          <w:b/>
          <w:lang w:val="en-GB"/>
        </w:rPr>
        <w:t xml:space="preserve">Notes: </w:t>
      </w:r>
    </w:p>
    <w:p w14:paraId="0BD3E34F" w14:textId="1E81BDB1" w:rsidR="00AE2AB4" w:rsidRDefault="00302C42" w:rsidP="00302C42">
      <w:pPr>
        <w:rPr>
          <w:b/>
          <w:lang w:val="en-GB"/>
        </w:rPr>
      </w:pPr>
      <w:r w:rsidRPr="004535A6">
        <w:t xml:space="preserve">Accessibility is achieved when these are positioned at a height which can be operated by someone sitting or standing.  </w:t>
      </w:r>
    </w:p>
    <w:p w14:paraId="1547B721" w14:textId="77777777" w:rsidR="00302C42" w:rsidRDefault="00302C42" w:rsidP="00DD368E">
      <w:pPr>
        <w:spacing w:line="360" w:lineRule="auto"/>
        <w:rPr>
          <w:b/>
          <w:lang w:val="en-GB"/>
        </w:rPr>
      </w:pPr>
    </w:p>
    <w:p w14:paraId="4254E589" w14:textId="77777777" w:rsidR="00302C42" w:rsidRDefault="00302C42" w:rsidP="00DD368E">
      <w:pPr>
        <w:spacing w:line="360" w:lineRule="auto"/>
        <w:rPr>
          <w:b/>
          <w:lang w:val="en-GB"/>
        </w:rPr>
      </w:pPr>
    </w:p>
    <w:p w14:paraId="08F5AA3E" w14:textId="77777777" w:rsidR="00302C42" w:rsidRDefault="00302C42" w:rsidP="00DD368E">
      <w:pPr>
        <w:spacing w:line="360" w:lineRule="auto"/>
        <w:rPr>
          <w:b/>
          <w:lang w:val="en-GB"/>
        </w:rPr>
      </w:pPr>
    </w:p>
    <w:p w14:paraId="72F8507F" w14:textId="4DF69D19" w:rsidR="00DD368E" w:rsidRDefault="00DD368E" w:rsidP="00DD368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D368E" w14:paraId="7B86DADE" w14:textId="77777777" w:rsidTr="00A055D0">
        <w:trPr>
          <w:trHeight w:val="1560"/>
        </w:trPr>
        <w:tc>
          <w:tcPr>
            <w:tcW w:w="9776" w:type="dxa"/>
          </w:tcPr>
          <w:p w14:paraId="3B35017D" w14:textId="77777777" w:rsidR="00DD368E" w:rsidRDefault="00DD368E" w:rsidP="00A055D0"/>
        </w:tc>
      </w:tr>
    </w:tbl>
    <w:p w14:paraId="7F877B45" w14:textId="77777777" w:rsidR="00DD368E" w:rsidRDefault="00DD368E" w:rsidP="00DD368E">
      <w:pPr>
        <w:spacing w:line="360" w:lineRule="auto"/>
        <w:rPr>
          <w:b/>
          <w:lang w:val="en-GB"/>
        </w:rPr>
      </w:pPr>
    </w:p>
    <w:p w14:paraId="0B90F364" w14:textId="77777777" w:rsidR="00DD368E" w:rsidRPr="00794B3E" w:rsidRDefault="00DD368E" w:rsidP="00DD368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D368E" w14:paraId="75810D78" w14:textId="77777777" w:rsidTr="00A055D0">
        <w:trPr>
          <w:trHeight w:val="1560"/>
        </w:trPr>
        <w:tc>
          <w:tcPr>
            <w:tcW w:w="9776" w:type="dxa"/>
          </w:tcPr>
          <w:p w14:paraId="52D5F767" w14:textId="77777777" w:rsidR="00DD368E" w:rsidRDefault="00DD368E" w:rsidP="00A055D0"/>
        </w:tc>
      </w:tr>
    </w:tbl>
    <w:p w14:paraId="72EEB9BD" w14:textId="77777777" w:rsidR="00DD368E" w:rsidRDefault="00DD368E" w:rsidP="00DD368E">
      <w:pPr>
        <w:spacing w:after="160" w:line="360" w:lineRule="auto"/>
        <w:rPr>
          <w:b/>
          <w:u w:val="single"/>
          <w:lang w:val="en-GB"/>
        </w:rPr>
      </w:pPr>
    </w:p>
    <w:p w14:paraId="4B587F52" w14:textId="77777777" w:rsidR="00DD368E" w:rsidRDefault="00DD368E" w:rsidP="00DD368E">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6E301ABA" w14:textId="167C32CA" w:rsidR="00DD368E" w:rsidRDefault="00A67F37" w:rsidP="00A67F37">
      <w:pPr>
        <w:rPr>
          <w:b/>
          <w:lang w:val="en-GB"/>
        </w:rPr>
      </w:pPr>
      <w:r w:rsidRPr="004535A6">
        <w:t>How are doors opened and closed (automatic, push button, swipe, manually)?</w:t>
      </w:r>
    </w:p>
    <w:p w14:paraId="467E3DB1" w14:textId="2954817D" w:rsidR="00DD368E" w:rsidRDefault="00DD368E" w:rsidP="00DD368E">
      <w:pPr>
        <w:spacing w:line="360" w:lineRule="auto"/>
        <w:rPr>
          <w:b/>
          <w:lang w:val="en-GB"/>
        </w:rPr>
      </w:pPr>
      <w:r w:rsidRPr="00794B3E">
        <w:rPr>
          <w:b/>
          <w:lang w:val="en-GB"/>
        </w:rPr>
        <w:t xml:space="preserve">Notes: </w:t>
      </w:r>
    </w:p>
    <w:p w14:paraId="29F85541" w14:textId="1AF4A3C3" w:rsidR="00A67F37" w:rsidRDefault="00030EDA" w:rsidP="00DD368E">
      <w:pPr>
        <w:spacing w:line="360" w:lineRule="auto"/>
        <w:rPr>
          <w:b/>
          <w:lang w:val="en-GB"/>
        </w:rPr>
      </w:pPr>
      <w:r w:rsidRPr="00030EDA">
        <w:t xml:space="preserve">Automated door opening provides the greatest accessibility but is rarely used in building interiors. Push buttons, sliding mechanisms and door handles need to be located at a height reachable by anyone sitting or standing. It is suggested that the use of d-shaped handles provides the best accessibility for anyone with physical disabilities: </w:t>
      </w:r>
      <w:hyperlink r:id="rId13" w:history="1">
        <w:r w:rsidRPr="00030EDA">
          <w:rPr>
            <w:u w:val="single"/>
          </w:rPr>
          <w:t>https://www.architectureanddesign.com.au/suppliers/dormakaba-australia/ncc-compliance-a-guide-to-door-control-and-opening</w:t>
        </w:r>
      </w:hyperlink>
      <w:r w:rsidRPr="00D62A0D">
        <w:rPr>
          <w:rFonts w:ascii="Calibri" w:hAnsi="Calibri" w:cs="Calibri"/>
          <w:color w:val="000000" w:themeColor="text1"/>
        </w:rPr>
        <w:t>.</w:t>
      </w:r>
    </w:p>
    <w:p w14:paraId="6067F482" w14:textId="77777777" w:rsidR="00DD368E" w:rsidRDefault="00DD368E" w:rsidP="00DD368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D368E" w14:paraId="3F0C5466" w14:textId="77777777" w:rsidTr="00A055D0">
        <w:trPr>
          <w:trHeight w:val="1560"/>
        </w:trPr>
        <w:tc>
          <w:tcPr>
            <w:tcW w:w="9776" w:type="dxa"/>
          </w:tcPr>
          <w:p w14:paraId="0F1BF82B" w14:textId="77777777" w:rsidR="00DD368E" w:rsidRDefault="00DD368E" w:rsidP="00A055D0"/>
        </w:tc>
      </w:tr>
    </w:tbl>
    <w:p w14:paraId="570EB188" w14:textId="4CB76F40" w:rsidR="00DD368E" w:rsidRDefault="00DD368E" w:rsidP="00DD368E">
      <w:pPr>
        <w:spacing w:line="360" w:lineRule="auto"/>
        <w:rPr>
          <w:b/>
          <w:lang w:val="en-GB"/>
        </w:rPr>
      </w:pPr>
    </w:p>
    <w:p w14:paraId="3433C79D" w14:textId="77777777" w:rsidR="00030EDA" w:rsidRDefault="00030EDA" w:rsidP="00DD368E">
      <w:pPr>
        <w:spacing w:line="360" w:lineRule="auto"/>
        <w:rPr>
          <w:b/>
          <w:lang w:val="en-GB"/>
        </w:rPr>
      </w:pPr>
    </w:p>
    <w:p w14:paraId="69BD9E7F" w14:textId="77777777" w:rsidR="00DD368E" w:rsidRPr="00794B3E" w:rsidRDefault="00DD368E" w:rsidP="00DD368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D368E" w14:paraId="1AECE2DE" w14:textId="77777777" w:rsidTr="00A055D0">
        <w:trPr>
          <w:trHeight w:val="1560"/>
        </w:trPr>
        <w:tc>
          <w:tcPr>
            <w:tcW w:w="9776" w:type="dxa"/>
          </w:tcPr>
          <w:p w14:paraId="2A766427" w14:textId="77777777" w:rsidR="00DD368E" w:rsidRDefault="00DD368E" w:rsidP="00A055D0"/>
        </w:tc>
      </w:tr>
    </w:tbl>
    <w:p w14:paraId="0CC8290E" w14:textId="77777777" w:rsidR="00DD368E" w:rsidRDefault="00DD368E" w:rsidP="00DD368E">
      <w:pPr>
        <w:spacing w:after="160" w:line="360" w:lineRule="auto"/>
        <w:rPr>
          <w:b/>
          <w:u w:val="single"/>
          <w:lang w:val="en-GB"/>
        </w:rPr>
      </w:pPr>
    </w:p>
    <w:p w14:paraId="75DBBFB8" w14:textId="417D91F3" w:rsidR="00DD368E" w:rsidRDefault="00DD368E" w:rsidP="00DD368E">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0954EECC" w14:textId="2D2634C4" w:rsidR="00030EDA" w:rsidRDefault="001C787F" w:rsidP="001C787F">
      <w:pPr>
        <w:rPr>
          <w:b/>
          <w:u w:val="single"/>
          <w:lang w:val="en-GB"/>
        </w:rPr>
      </w:pPr>
      <w:r w:rsidRPr="004535A6">
        <w:t>What procedures for door maintenance exist?</w:t>
      </w:r>
    </w:p>
    <w:p w14:paraId="45D67459" w14:textId="77777777" w:rsidR="00DD368E" w:rsidRDefault="00DD368E" w:rsidP="00DD368E">
      <w:pPr>
        <w:spacing w:line="360" w:lineRule="auto"/>
        <w:rPr>
          <w:b/>
          <w:lang w:val="en-GB"/>
        </w:rPr>
      </w:pPr>
      <w:r w:rsidRPr="00794B3E">
        <w:rPr>
          <w:b/>
          <w:lang w:val="en-GB"/>
        </w:rPr>
        <w:t xml:space="preserve">Notes: </w:t>
      </w:r>
    </w:p>
    <w:p w14:paraId="3CD43C72" w14:textId="77777777" w:rsidR="00F45C97" w:rsidRDefault="00F45C97" w:rsidP="00F45C97">
      <w:r w:rsidRPr="004535A6">
        <w:t xml:space="preserve">Door maintenance is the responsibility of building management in many office </w:t>
      </w:r>
      <w:proofErr w:type="gramStart"/>
      <w:r w:rsidRPr="004535A6">
        <w:t>buildings, and</w:t>
      </w:r>
      <w:proofErr w:type="gramEnd"/>
      <w:r w:rsidRPr="004535A6">
        <w:t xml:space="preserve"> relates to accessibility due to barriers posed by malfunctioning doors.</w:t>
      </w:r>
    </w:p>
    <w:p w14:paraId="06D0CCD7" w14:textId="45DCA5DF" w:rsidR="00DD368E" w:rsidRDefault="00F45C97" w:rsidP="00F45C97">
      <w:pPr>
        <w:rPr>
          <w:b/>
          <w:lang w:val="en-GB"/>
        </w:rPr>
      </w:pPr>
      <w:r w:rsidRPr="004535A6">
        <w:t xml:space="preserve">  </w:t>
      </w:r>
    </w:p>
    <w:p w14:paraId="134F13DF" w14:textId="77777777" w:rsidR="00DD368E" w:rsidRDefault="00DD368E" w:rsidP="00DD368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D368E" w14:paraId="0DC157EF" w14:textId="77777777" w:rsidTr="00A055D0">
        <w:trPr>
          <w:trHeight w:val="1560"/>
        </w:trPr>
        <w:tc>
          <w:tcPr>
            <w:tcW w:w="9776" w:type="dxa"/>
          </w:tcPr>
          <w:p w14:paraId="5BBA1B97" w14:textId="77777777" w:rsidR="00DD368E" w:rsidRDefault="00DD368E" w:rsidP="00A055D0"/>
        </w:tc>
      </w:tr>
    </w:tbl>
    <w:p w14:paraId="4D572AC3" w14:textId="77777777" w:rsidR="00DD368E" w:rsidRDefault="00DD368E" w:rsidP="00DD368E">
      <w:pPr>
        <w:spacing w:line="360" w:lineRule="auto"/>
        <w:rPr>
          <w:b/>
          <w:lang w:val="en-GB"/>
        </w:rPr>
      </w:pPr>
    </w:p>
    <w:p w14:paraId="24106ADC" w14:textId="77777777" w:rsidR="00DD368E" w:rsidRPr="00794B3E" w:rsidRDefault="00DD368E" w:rsidP="00DD368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D368E" w14:paraId="4A67EF21" w14:textId="77777777" w:rsidTr="00A055D0">
        <w:trPr>
          <w:trHeight w:val="1560"/>
        </w:trPr>
        <w:tc>
          <w:tcPr>
            <w:tcW w:w="9776" w:type="dxa"/>
          </w:tcPr>
          <w:p w14:paraId="24E0429B" w14:textId="77777777" w:rsidR="00DD368E" w:rsidRDefault="00DD368E" w:rsidP="00A055D0"/>
        </w:tc>
      </w:tr>
    </w:tbl>
    <w:p w14:paraId="104D8F05" w14:textId="77777777" w:rsidR="00DD368E" w:rsidRDefault="00DD368E" w:rsidP="00DD368E">
      <w:pPr>
        <w:spacing w:after="160" w:line="360" w:lineRule="auto"/>
        <w:rPr>
          <w:b/>
          <w:u w:val="single"/>
          <w:lang w:val="en-GB"/>
        </w:rPr>
      </w:pPr>
    </w:p>
    <w:p w14:paraId="635C81FD" w14:textId="77777777" w:rsidR="00E618D4" w:rsidRDefault="00E618D4" w:rsidP="00DD368E">
      <w:pPr>
        <w:spacing w:after="160" w:line="360" w:lineRule="auto"/>
        <w:rPr>
          <w:b/>
          <w:u w:val="single"/>
          <w:lang w:val="en-GB"/>
        </w:rPr>
      </w:pPr>
    </w:p>
    <w:p w14:paraId="1395D57C" w14:textId="77777777" w:rsidR="00E618D4" w:rsidRDefault="00E618D4" w:rsidP="00DD368E">
      <w:pPr>
        <w:spacing w:after="160" w:line="360" w:lineRule="auto"/>
        <w:rPr>
          <w:b/>
          <w:u w:val="single"/>
          <w:lang w:val="en-GB"/>
        </w:rPr>
      </w:pPr>
    </w:p>
    <w:p w14:paraId="0640F244" w14:textId="77777777" w:rsidR="00E618D4" w:rsidRDefault="00E618D4" w:rsidP="00DD368E">
      <w:pPr>
        <w:spacing w:after="160" w:line="360" w:lineRule="auto"/>
        <w:rPr>
          <w:b/>
          <w:u w:val="single"/>
          <w:lang w:val="en-GB"/>
        </w:rPr>
      </w:pPr>
    </w:p>
    <w:p w14:paraId="42BF028E" w14:textId="77777777" w:rsidR="00E618D4" w:rsidRDefault="00E618D4" w:rsidP="00DD368E">
      <w:pPr>
        <w:spacing w:after="160" w:line="360" w:lineRule="auto"/>
        <w:rPr>
          <w:b/>
          <w:u w:val="single"/>
          <w:lang w:val="en-GB"/>
        </w:rPr>
      </w:pPr>
    </w:p>
    <w:p w14:paraId="0D4E2AB4" w14:textId="049AD3E1" w:rsidR="00F45C97" w:rsidRDefault="00DD368E" w:rsidP="00DD368E">
      <w:pPr>
        <w:spacing w:after="160" w:line="360" w:lineRule="auto"/>
        <w:rPr>
          <w:b/>
          <w:u w:val="single"/>
          <w:lang w:val="en-GB"/>
        </w:rPr>
      </w:pPr>
      <w:r w:rsidRPr="006319D5">
        <w:rPr>
          <w:b/>
          <w:u w:val="single"/>
          <w:lang w:val="en-GB"/>
        </w:rPr>
        <w:t xml:space="preserve">Question </w:t>
      </w:r>
      <w:r>
        <w:rPr>
          <w:b/>
          <w:u w:val="single"/>
          <w:lang w:val="en-GB"/>
        </w:rPr>
        <w:t>7</w:t>
      </w:r>
      <w:r w:rsidR="00F45C97">
        <w:rPr>
          <w:b/>
          <w:u w:val="single"/>
          <w:lang w:val="en-GB"/>
        </w:rPr>
        <w:t>:</w:t>
      </w:r>
    </w:p>
    <w:p w14:paraId="07E4C7AA" w14:textId="502B144C" w:rsidR="00F45C97" w:rsidRDefault="00E618D4" w:rsidP="00E618D4">
      <w:pPr>
        <w:rPr>
          <w:b/>
          <w:u w:val="single"/>
          <w:lang w:val="en-GB"/>
        </w:rPr>
      </w:pPr>
      <w:r w:rsidRPr="004535A6">
        <w:t>Width of doorways? (</w:t>
      </w:r>
      <w:proofErr w:type="gramStart"/>
      <w:r w:rsidRPr="004535A6">
        <w:t>in</w:t>
      </w:r>
      <w:proofErr w:type="gramEnd"/>
      <w:r w:rsidRPr="004535A6">
        <w:t xml:space="preserve"> metres)</w:t>
      </w:r>
    </w:p>
    <w:p w14:paraId="6C9CDAF4" w14:textId="362BA191" w:rsidR="00DD368E" w:rsidRDefault="00DD368E" w:rsidP="00DD368E">
      <w:pPr>
        <w:spacing w:line="360" w:lineRule="auto"/>
        <w:rPr>
          <w:b/>
          <w:lang w:val="en-GB"/>
        </w:rPr>
      </w:pPr>
      <w:r w:rsidRPr="00794B3E">
        <w:rPr>
          <w:b/>
          <w:lang w:val="en-GB"/>
        </w:rPr>
        <w:t xml:space="preserve">Notes: </w:t>
      </w:r>
    </w:p>
    <w:p w14:paraId="42E20A52" w14:textId="7476F8CC" w:rsidR="00BA2E66" w:rsidRPr="0055722A" w:rsidRDefault="0055722A" w:rsidP="00DD368E">
      <w:pPr>
        <w:spacing w:line="360" w:lineRule="auto"/>
        <w:rPr>
          <w:b/>
          <w:u w:val="single"/>
          <w:lang w:val="en-GB"/>
        </w:rPr>
      </w:pPr>
      <w:r w:rsidRPr="0055722A">
        <w:t xml:space="preserve">Australian standards specify a width of MM850 to allow the passage of a wheelchair. This is an important consideration when reviewing event venues or considering organisation accommodation changes.  Further advice is available from </w:t>
      </w:r>
      <w:hyperlink r:id="rId14" w:history="1">
        <w:r w:rsidRPr="0055722A">
          <w:rPr>
            <w:u w:val="single"/>
          </w:rPr>
          <w:t>https://www.criterionindustries.com.au/blogs/blog/understanding-disability-access-spatial-dimensions</w:t>
        </w:r>
      </w:hyperlink>
      <w:r w:rsidRPr="0055722A">
        <w:rPr>
          <w:rStyle w:val="Hyperlink"/>
          <w:rFonts w:ascii="Calibri" w:hAnsi="Calibri" w:cs="Calibri"/>
          <w:color w:val="000000" w:themeColor="text1"/>
        </w:rPr>
        <w:t>.</w:t>
      </w:r>
    </w:p>
    <w:p w14:paraId="11AA8A04" w14:textId="77777777" w:rsidR="00DD368E" w:rsidRDefault="00DD368E" w:rsidP="00DD368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DD368E" w14:paraId="24661A06" w14:textId="77777777" w:rsidTr="00A055D0">
        <w:trPr>
          <w:trHeight w:val="1560"/>
        </w:trPr>
        <w:tc>
          <w:tcPr>
            <w:tcW w:w="9776" w:type="dxa"/>
          </w:tcPr>
          <w:p w14:paraId="567D6A5B" w14:textId="77777777" w:rsidR="00DD368E" w:rsidRDefault="00DD368E" w:rsidP="00A055D0"/>
        </w:tc>
      </w:tr>
    </w:tbl>
    <w:p w14:paraId="45C7E121" w14:textId="77777777" w:rsidR="00DD368E" w:rsidRDefault="00DD368E" w:rsidP="00DD368E">
      <w:pPr>
        <w:spacing w:line="360" w:lineRule="auto"/>
        <w:rPr>
          <w:b/>
          <w:lang w:val="en-GB"/>
        </w:rPr>
      </w:pPr>
    </w:p>
    <w:p w14:paraId="20148396" w14:textId="77777777" w:rsidR="00DD368E" w:rsidRPr="00794B3E" w:rsidRDefault="00DD368E" w:rsidP="00DD368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DD368E" w14:paraId="41E38AFB" w14:textId="77777777" w:rsidTr="00A055D0">
        <w:trPr>
          <w:trHeight w:val="1560"/>
        </w:trPr>
        <w:tc>
          <w:tcPr>
            <w:tcW w:w="9776" w:type="dxa"/>
          </w:tcPr>
          <w:p w14:paraId="4E08C7BD" w14:textId="77777777" w:rsidR="00DD368E" w:rsidRDefault="00DD368E" w:rsidP="00A055D0"/>
        </w:tc>
      </w:tr>
    </w:tbl>
    <w:p w14:paraId="5B781A23" w14:textId="2B532450" w:rsidR="00DD368E" w:rsidRDefault="00DD368E" w:rsidP="00DD368E"/>
    <w:p w14:paraId="2AA04B0C" w14:textId="77777777" w:rsidR="00BC3C44" w:rsidRDefault="00BC3C44" w:rsidP="00BC3C44">
      <w:r w:rsidRPr="004535A6">
        <w:t>Short</w:t>
      </w:r>
      <w:r>
        <w:t>-</w:t>
      </w:r>
      <w:r w:rsidRPr="004535A6">
        <w:t>term strategies to improve access to your building’s doorways include fitting of mechanisms for easier opening and closing. Accessibility of doorways is a factor to be considered when longer term decisions regarding building renovation or relocation are being planned. Accessibility is achieved when people with disabilities can easily and safely enter or exit the parts of the building necessary for the fulfilment of their role as equal and valued visitor, event attendee, staff member or volunteer. Please consult the Disability (Access to Premises - Buildings) Standards 2010 at</w:t>
      </w:r>
      <w:r>
        <w:t xml:space="preserve"> </w:t>
      </w:r>
      <w:hyperlink r:id="rId15" w:history="1">
        <w:r w:rsidRPr="00BC3C44">
          <w:rPr>
            <w:u w:val="single"/>
          </w:rPr>
          <w:t>https://www.legislation.gov.au/Details/F2010L00668</w:t>
        </w:r>
      </w:hyperlink>
      <w:r w:rsidRPr="004535A6">
        <w:t xml:space="preserve"> </w:t>
      </w:r>
      <w:r>
        <w:t>a</w:t>
      </w:r>
      <w:r w:rsidRPr="004535A6">
        <w:t>nd other resources at the end of this tool for further technical advice.</w:t>
      </w:r>
    </w:p>
    <w:p w14:paraId="2FA4D52C" w14:textId="77777777" w:rsidR="003F545A" w:rsidRDefault="003F545A" w:rsidP="00DD368E"/>
    <w:p w14:paraId="298F8A2E" w14:textId="7EC29C39" w:rsidR="00DD368E" w:rsidRDefault="00DD368E" w:rsidP="00DD368E">
      <w:pPr>
        <w:pStyle w:val="Heading3"/>
      </w:pPr>
      <w:bookmarkStart w:id="34" w:name="_Toc78542919"/>
      <w:r w:rsidRPr="00DD3BAB">
        <w:t>Summary</w:t>
      </w:r>
      <w:bookmarkEnd w:id="34"/>
      <w:r w:rsidRPr="00DD3BAB">
        <w:t> </w:t>
      </w:r>
    </w:p>
    <w:p w14:paraId="1C86479E" w14:textId="7DC74F76" w:rsidR="001C168B" w:rsidRPr="001C168B" w:rsidRDefault="001C168B" w:rsidP="00BC3C44">
      <w:r w:rsidRPr="004535A6">
        <w:t>The questions</w:t>
      </w:r>
      <w:r>
        <w:t xml:space="preserve"> above</w:t>
      </w:r>
      <w:r w:rsidRPr="004535A6">
        <w:t xml:space="preserve"> relate to internal doorways. Accessible doorways facilitate independent movement throughout your building.</w:t>
      </w:r>
    </w:p>
    <w:p w14:paraId="6F651AE9" w14:textId="77777777" w:rsidR="00DD368E" w:rsidRPr="00DD3BAB" w:rsidRDefault="00DD368E" w:rsidP="00DD368E">
      <w:pPr>
        <w:pStyle w:val="Heading4"/>
        <w:spacing w:line="276" w:lineRule="auto"/>
      </w:pPr>
      <w:r>
        <w:t>Audit</w:t>
      </w:r>
      <w:r w:rsidRPr="00DD3BAB">
        <w:t xml:space="preserve"> Response Summary</w:t>
      </w:r>
    </w:p>
    <w:p w14:paraId="14C64F5D" w14:textId="77777777" w:rsidR="00DD368E" w:rsidRPr="00DD3BAB" w:rsidRDefault="00DD368E" w:rsidP="00DD368E">
      <w:pPr>
        <w:pStyle w:val="Heading4"/>
        <w:spacing w:line="360" w:lineRule="auto"/>
      </w:pPr>
      <w:r w:rsidRPr="00DD3BAB">
        <w:t>Future Actions</w:t>
      </w:r>
    </w:p>
    <w:p w14:paraId="16DF70CA" w14:textId="77777777" w:rsidR="00DD368E" w:rsidRPr="000C2622" w:rsidRDefault="00DD368E" w:rsidP="00DD368E">
      <w:pPr>
        <w:pStyle w:val="Heading4"/>
        <w:spacing w:line="360" w:lineRule="auto"/>
      </w:pPr>
      <w:r w:rsidRPr="00DD3BAB">
        <w:t>Recommendations</w:t>
      </w:r>
    </w:p>
    <w:p w14:paraId="14F6AC3C" w14:textId="77777777" w:rsidR="00DD368E" w:rsidRDefault="00DD368E" w:rsidP="00DD368E">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DD368E" w14:paraId="10AE2AB1" w14:textId="77777777" w:rsidTr="00A055D0">
        <w:trPr>
          <w:trHeight w:val="1560"/>
        </w:trPr>
        <w:tc>
          <w:tcPr>
            <w:tcW w:w="9776" w:type="dxa"/>
          </w:tcPr>
          <w:p w14:paraId="563A2BC6" w14:textId="77777777" w:rsidR="00DD368E" w:rsidRDefault="00DD368E" w:rsidP="00A055D0"/>
        </w:tc>
      </w:tr>
    </w:tbl>
    <w:p w14:paraId="04A88107" w14:textId="77777777" w:rsidR="00DD368E" w:rsidRDefault="00DD368E" w:rsidP="00DD368E">
      <w:pPr>
        <w:spacing w:line="360" w:lineRule="auto"/>
      </w:pPr>
    </w:p>
    <w:p w14:paraId="4F6A89E9" w14:textId="77777777" w:rsidR="00DD368E" w:rsidRPr="00DD3BAB" w:rsidRDefault="00DD368E" w:rsidP="00DD368E">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DD368E" w14:paraId="4E0E0CAE" w14:textId="77777777" w:rsidTr="00A055D0">
        <w:trPr>
          <w:trHeight w:val="1560"/>
        </w:trPr>
        <w:tc>
          <w:tcPr>
            <w:tcW w:w="9776" w:type="dxa"/>
          </w:tcPr>
          <w:p w14:paraId="45399B77" w14:textId="77777777" w:rsidR="00DD368E" w:rsidRDefault="00DD368E" w:rsidP="00A055D0"/>
        </w:tc>
      </w:tr>
    </w:tbl>
    <w:p w14:paraId="0C0950FF" w14:textId="77777777" w:rsidR="00DD368E" w:rsidRDefault="00DD368E" w:rsidP="00DD368E">
      <w:pPr>
        <w:spacing w:line="360" w:lineRule="auto"/>
      </w:pPr>
    </w:p>
    <w:p w14:paraId="5C74FBAF" w14:textId="77777777" w:rsidR="00DD368E" w:rsidRDefault="00DD368E" w:rsidP="00DD368E">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DD368E" w14:paraId="02BE065A" w14:textId="77777777" w:rsidTr="00A055D0">
        <w:trPr>
          <w:trHeight w:val="1560"/>
        </w:trPr>
        <w:tc>
          <w:tcPr>
            <w:tcW w:w="9776" w:type="dxa"/>
          </w:tcPr>
          <w:p w14:paraId="0EE8597F" w14:textId="77777777" w:rsidR="00DD368E" w:rsidRDefault="00DD368E" w:rsidP="00A055D0"/>
        </w:tc>
      </w:tr>
    </w:tbl>
    <w:p w14:paraId="5D18A62D" w14:textId="77777777" w:rsidR="001C168B" w:rsidRDefault="001C168B" w:rsidP="00DD368E">
      <w:pPr>
        <w:pStyle w:val="Heading4"/>
      </w:pPr>
    </w:p>
    <w:p w14:paraId="002E9FA8" w14:textId="77777777" w:rsidR="001C168B" w:rsidRDefault="001C168B" w:rsidP="00DD368E">
      <w:pPr>
        <w:pStyle w:val="Heading4"/>
      </w:pPr>
    </w:p>
    <w:p w14:paraId="452C85EA" w14:textId="77777777" w:rsidR="001C168B" w:rsidRDefault="001C168B" w:rsidP="00DD368E">
      <w:pPr>
        <w:pStyle w:val="Heading4"/>
      </w:pPr>
    </w:p>
    <w:p w14:paraId="7F3FC707" w14:textId="77777777" w:rsidR="001C168B" w:rsidRDefault="001C168B" w:rsidP="00DD368E">
      <w:pPr>
        <w:pStyle w:val="Heading4"/>
      </w:pPr>
    </w:p>
    <w:p w14:paraId="4F065A6D" w14:textId="581A2D11" w:rsidR="00DD368E" w:rsidRPr="00DD3BAB" w:rsidRDefault="00DD368E" w:rsidP="00274882">
      <w:pPr>
        <w:pStyle w:val="Heading3"/>
      </w:pPr>
      <w:bookmarkStart w:id="35" w:name="_Toc78542920"/>
      <w:r w:rsidRPr="00DD3BAB">
        <w:t>Key Learning</w:t>
      </w:r>
      <w:bookmarkEnd w:id="35"/>
    </w:p>
    <w:p w14:paraId="41C7D620" w14:textId="77777777" w:rsidR="00DD368E" w:rsidRPr="00DD3BAB" w:rsidRDefault="00DD368E" w:rsidP="00DD368E">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DD368E" w14:paraId="67AE409E" w14:textId="77777777" w:rsidTr="00A055D0">
        <w:trPr>
          <w:trHeight w:val="1560"/>
        </w:trPr>
        <w:tc>
          <w:tcPr>
            <w:tcW w:w="9776" w:type="dxa"/>
          </w:tcPr>
          <w:p w14:paraId="2A6E61E4" w14:textId="77777777" w:rsidR="00DD368E" w:rsidRDefault="00DD368E" w:rsidP="00A055D0"/>
        </w:tc>
      </w:tr>
    </w:tbl>
    <w:p w14:paraId="22F1D09B" w14:textId="77777777" w:rsidR="00DD368E" w:rsidRPr="00DD3BAB" w:rsidRDefault="00DD368E" w:rsidP="00DD368E">
      <w:pPr>
        <w:spacing w:before="120" w:line="360" w:lineRule="auto"/>
      </w:pPr>
    </w:p>
    <w:p w14:paraId="31DC90AB" w14:textId="77777777" w:rsidR="00DD368E" w:rsidRDefault="00DD368E" w:rsidP="00DD368E">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DD368E" w14:paraId="1817F124" w14:textId="77777777" w:rsidTr="00A055D0">
        <w:trPr>
          <w:trHeight w:val="1560"/>
        </w:trPr>
        <w:tc>
          <w:tcPr>
            <w:tcW w:w="9776" w:type="dxa"/>
          </w:tcPr>
          <w:p w14:paraId="75A6B919" w14:textId="77777777" w:rsidR="00DD368E" w:rsidRDefault="00DD368E" w:rsidP="00A055D0"/>
        </w:tc>
      </w:tr>
    </w:tbl>
    <w:p w14:paraId="698AABB2" w14:textId="77777777" w:rsidR="00DD368E" w:rsidRDefault="00DD368E" w:rsidP="00DD368E">
      <w:pPr>
        <w:pStyle w:val="Heading4"/>
        <w:spacing w:line="276" w:lineRule="auto"/>
      </w:pPr>
    </w:p>
    <w:p w14:paraId="07E9BFA8" w14:textId="77777777" w:rsidR="00DD368E" w:rsidRPr="00DD3BAB" w:rsidRDefault="00DD368E" w:rsidP="00DD368E"/>
    <w:p w14:paraId="2D6A4A67" w14:textId="77777777" w:rsidR="00DD368E" w:rsidRPr="00DD3BAB" w:rsidRDefault="00DD368E" w:rsidP="00DD368E">
      <w:pPr>
        <w:spacing w:before="120"/>
      </w:pPr>
    </w:p>
    <w:p w14:paraId="61B51800" w14:textId="77777777" w:rsidR="00DD368E" w:rsidRPr="00DD3BAB" w:rsidRDefault="00DD368E" w:rsidP="00DD368E">
      <w:pPr>
        <w:spacing w:before="120"/>
      </w:pPr>
    </w:p>
    <w:p w14:paraId="7B6695E2" w14:textId="77777777" w:rsidR="00DD368E" w:rsidRPr="00DD3BAB" w:rsidRDefault="00DD368E" w:rsidP="00DD368E">
      <w:pPr>
        <w:spacing w:after="160"/>
        <w:rPr>
          <w:rFonts w:cs="Verdana"/>
          <w:b/>
          <w:bCs/>
          <w:color w:val="652165"/>
          <w:sz w:val="36"/>
          <w:szCs w:val="36"/>
          <w:lang w:val="en-GB"/>
        </w:rPr>
      </w:pPr>
      <w:r w:rsidRPr="00DD3BAB">
        <w:br w:type="page"/>
      </w:r>
    </w:p>
    <w:p w14:paraId="2990EFCC" w14:textId="77777777" w:rsidR="00DD368E" w:rsidRPr="00DD3BAB" w:rsidRDefault="00DD368E" w:rsidP="00DD368E">
      <w:pPr>
        <w:pStyle w:val="Heading2"/>
        <w:spacing w:line="276" w:lineRule="auto"/>
      </w:pPr>
      <w:bookmarkStart w:id="36" w:name="_Toc78542921"/>
      <w:r w:rsidRPr="00DD3BAB">
        <w:t>References</w:t>
      </w:r>
      <w:bookmarkEnd w:id="36"/>
    </w:p>
    <w:p w14:paraId="384C1FC7" w14:textId="77777777" w:rsidR="00DD368E" w:rsidRPr="0072204B" w:rsidRDefault="00DD368E" w:rsidP="00DD368E">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5B6BF7BF" w14:textId="77777777" w:rsidR="00DD368E" w:rsidRPr="0072204B" w:rsidRDefault="00DD368E" w:rsidP="00DD368E">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580C4E26" w14:textId="77777777" w:rsidR="00DD368E" w:rsidRPr="0072204B" w:rsidRDefault="00DD368E" w:rsidP="00DD368E">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6B1EF9FE" w14:textId="77777777" w:rsidR="00DD368E" w:rsidRPr="0072204B" w:rsidRDefault="00DD368E" w:rsidP="00DD368E">
      <w:r w:rsidRPr="0072204B">
        <w:t>Association of Consultants in Access Australia, 2019. Association of Consultants in Access Australia. [o</w:t>
      </w:r>
      <w:r>
        <w:t xml:space="preserve">nline] Access.asn.au. Available </w:t>
      </w:r>
      <w:r w:rsidRPr="0072204B">
        <w:t>at: &lt;https://www.access.asn.au/&gt; [Accessed 23 Feb. 2020].</w:t>
      </w:r>
    </w:p>
    <w:p w14:paraId="1E697E96" w14:textId="77777777" w:rsidR="00DD368E" w:rsidRPr="0072204B" w:rsidRDefault="00DD368E" w:rsidP="00DD368E">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5029F6F7" w14:textId="77777777" w:rsidR="00DD368E" w:rsidRPr="0072204B" w:rsidRDefault="00DD368E" w:rsidP="00DD368E">
      <w:r w:rsidRPr="0072204B">
        <w:t xml:space="preserve">Australian Government, 1992. </w:t>
      </w:r>
      <w:r w:rsidRPr="00DC1F9B">
        <w:rPr>
          <w:i/>
          <w:iCs/>
        </w:rPr>
        <w:t>Disability Discrimination Act</w:t>
      </w:r>
      <w:r w:rsidRPr="0072204B">
        <w:t xml:space="preserve"> 1992.</w:t>
      </w:r>
    </w:p>
    <w:p w14:paraId="74F43D97" w14:textId="77777777" w:rsidR="00DD368E" w:rsidRPr="0072204B" w:rsidRDefault="00DD368E" w:rsidP="00DD368E">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58EBBE38" w14:textId="77777777" w:rsidR="00DD368E" w:rsidRPr="0072204B" w:rsidRDefault="00DD368E" w:rsidP="00DD368E">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66ED47A1" w14:textId="77777777" w:rsidR="00DD368E" w:rsidRPr="00D718F8" w:rsidRDefault="00DD368E" w:rsidP="00DD368E">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37E1CACC" w14:textId="77777777" w:rsidR="00DD368E" w:rsidRPr="00D718F8" w:rsidRDefault="00DD368E" w:rsidP="00DD368E">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[online] Humanrights.gov.au. Available at: &lt;https://www.humanrights.gov.au/quick-guide/12099&gt; [Accessed 20 Feb. 2020].</w:t>
      </w:r>
    </w:p>
    <w:p w14:paraId="6C2DCFBF" w14:textId="77777777" w:rsidR="00DD368E" w:rsidRPr="0072204B" w:rsidRDefault="00DD368E" w:rsidP="00DD368E">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3487B1D9" w14:textId="77777777" w:rsidR="00DD368E" w:rsidRPr="0072204B" w:rsidRDefault="00DD368E" w:rsidP="00DD368E">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54BE9531" w14:textId="77777777" w:rsidR="00DD368E" w:rsidRPr="0072204B" w:rsidRDefault="00DD368E" w:rsidP="00DD368E">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2E6E5DF5" w14:textId="77777777" w:rsidR="00DD368E" w:rsidRPr="0072204B" w:rsidRDefault="00DD368E" w:rsidP="00DD368E">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5B173BB8" w14:textId="77777777" w:rsidR="00DD368E" w:rsidRPr="0072204B" w:rsidRDefault="00DD368E" w:rsidP="00DD368E">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255AF922" w14:textId="77777777" w:rsidR="00DD368E" w:rsidRPr="0072204B" w:rsidRDefault="00DD368E" w:rsidP="00DD368E">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2E14476C" w14:textId="77777777" w:rsidR="00DD368E" w:rsidRPr="0072204B" w:rsidRDefault="00DD368E" w:rsidP="00DD368E">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5B04CB4E" w14:textId="77777777" w:rsidR="00DD368E" w:rsidRPr="0072204B" w:rsidRDefault="00DD368E" w:rsidP="00DD368E">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61F85DB4" w14:textId="77777777" w:rsidR="00DD368E" w:rsidRPr="0072204B" w:rsidRDefault="00DD368E" w:rsidP="00DD368E">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102FB196" w14:textId="77777777" w:rsidR="00DD368E" w:rsidRPr="0072204B" w:rsidRDefault="00DD368E" w:rsidP="00DD368E">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10BC9040" w14:textId="77777777" w:rsidR="00DD368E" w:rsidRPr="0072204B" w:rsidRDefault="00DD368E" w:rsidP="00DD368E">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2CF6A90A" w14:textId="77777777" w:rsidR="00DD368E" w:rsidRPr="0072204B" w:rsidRDefault="00DD368E" w:rsidP="00DD368E">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0DBFAA8B" w14:textId="77777777" w:rsidR="00DD368E" w:rsidRPr="0072204B" w:rsidRDefault="00DD368E" w:rsidP="00DD368E">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0CFE5C08" w14:textId="77777777" w:rsidR="00DD368E" w:rsidRPr="0072204B" w:rsidRDefault="00DD368E" w:rsidP="00DD368E">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151D67F7" w14:textId="77777777" w:rsidR="00DD368E" w:rsidRPr="0072204B" w:rsidRDefault="00DD368E" w:rsidP="00DD368E">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242A2608" w14:textId="77777777" w:rsidR="00DD368E" w:rsidRPr="0072204B" w:rsidRDefault="00DD368E" w:rsidP="00DD368E">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0001B656" w14:textId="77777777" w:rsidR="00DD368E" w:rsidRPr="0072204B" w:rsidRDefault="00DD368E" w:rsidP="00DD368E">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5CBCA1E9" w14:textId="77777777" w:rsidR="00DD368E" w:rsidRPr="0072204B" w:rsidRDefault="00DD368E" w:rsidP="00DD368E">
      <w:r w:rsidRPr="0072204B">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4B9C48FA" w14:textId="77777777" w:rsidR="00DD368E" w:rsidRPr="0072204B" w:rsidRDefault="00DD368E" w:rsidP="00DD368E">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45A884A6" w14:textId="77777777" w:rsidR="00DD368E" w:rsidRPr="0072204B" w:rsidRDefault="00DD368E" w:rsidP="00DD368E">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6CF5A85F" w14:textId="77777777" w:rsidR="00DD368E" w:rsidRPr="0072204B" w:rsidRDefault="00DD368E" w:rsidP="00DD368E">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27493D13" w14:textId="77777777" w:rsidR="00DD368E" w:rsidRPr="0072204B" w:rsidRDefault="00DD368E" w:rsidP="00DD368E">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3FB8BF6B" w14:textId="77777777" w:rsidR="00DD368E" w:rsidRPr="0072204B" w:rsidRDefault="00DD368E" w:rsidP="00DD368E">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2D944A95" w14:textId="77777777" w:rsidR="00DD368E" w:rsidRPr="0072204B" w:rsidRDefault="00DD368E" w:rsidP="00DD368E">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2CFE0062" w14:textId="77777777" w:rsidR="00DD368E" w:rsidRPr="0072204B" w:rsidRDefault="00DD368E" w:rsidP="00DD368E">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276189AB" w14:textId="77777777" w:rsidR="00DD368E" w:rsidRPr="0072204B" w:rsidRDefault="00DD368E" w:rsidP="00DD368E">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63EB2555" w14:textId="77777777" w:rsidR="00DD368E" w:rsidRPr="0072204B" w:rsidRDefault="00DD368E" w:rsidP="00DD368E">
      <w:r w:rsidRPr="0072204B">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4F042145" w14:textId="77777777" w:rsidR="00DD368E" w:rsidRPr="0072204B" w:rsidRDefault="00DD368E" w:rsidP="00DD368E">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6C7D236A" w14:textId="77777777" w:rsidR="00DD368E" w:rsidRPr="0072204B" w:rsidRDefault="00DD368E" w:rsidP="00DD368E">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17C48110" w14:textId="77777777" w:rsidR="00DD368E" w:rsidRPr="0072204B" w:rsidRDefault="00DD368E" w:rsidP="00DD368E">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6897F77C" w14:textId="77777777" w:rsidR="00DD368E" w:rsidRPr="0072204B" w:rsidRDefault="00DD368E" w:rsidP="00DD368E">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28FE447D" w14:textId="77777777" w:rsidR="00DD368E" w:rsidRPr="0072204B" w:rsidRDefault="00DD368E" w:rsidP="00DD368E">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3D962D3A" w14:textId="77777777" w:rsidR="00DD368E" w:rsidRPr="0072204B" w:rsidRDefault="00DD368E" w:rsidP="00DD368E">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4551DE4A" w14:textId="77777777" w:rsidR="00DD368E" w:rsidRPr="0072204B" w:rsidRDefault="00DD368E" w:rsidP="00DD368E">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70C99D03" w14:textId="77777777" w:rsidR="00DD368E" w:rsidRPr="0072204B" w:rsidRDefault="00DD368E" w:rsidP="00DD368E">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01997E05" w14:textId="77777777" w:rsidR="00DD368E" w:rsidRPr="0072204B" w:rsidRDefault="00DD368E" w:rsidP="00DD368E">
      <w:r w:rsidRPr="0072204B">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78843817" w14:textId="77777777" w:rsidR="00DD368E" w:rsidRPr="0072204B" w:rsidRDefault="00DD368E" w:rsidP="00DD368E">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0368C5FE" w14:textId="77777777" w:rsidR="00DD368E" w:rsidRPr="0072204B" w:rsidRDefault="00DD368E" w:rsidP="00DD368E">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6580550C" w14:textId="77777777" w:rsidR="00DD368E" w:rsidRPr="0072204B" w:rsidRDefault="00DD368E" w:rsidP="00DD368E">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074B9AE9" w14:textId="77777777" w:rsidR="00DD368E" w:rsidRPr="0072204B" w:rsidRDefault="00DD368E" w:rsidP="00DD368E">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7A827F2F" w14:textId="77777777" w:rsidR="00DD368E" w:rsidRPr="0072204B" w:rsidRDefault="00DD368E" w:rsidP="00DD368E">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7B562428" w14:textId="77777777" w:rsidR="00DD368E" w:rsidRPr="0072204B" w:rsidRDefault="00DD368E" w:rsidP="00DD368E">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32B61CED" w14:textId="77777777" w:rsidR="00DD368E" w:rsidRPr="0072204B" w:rsidRDefault="00DD368E" w:rsidP="00DD368E">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0F807675" w14:textId="77777777" w:rsidR="00DD368E" w:rsidRPr="0072204B" w:rsidRDefault="00DD368E" w:rsidP="00DD368E">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4E4D2F7C" w14:textId="77777777" w:rsidR="00DD368E" w:rsidRPr="0072204B" w:rsidRDefault="00DD368E" w:rsidP="00DD368E">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02237EBE" w14:textId="77777777" w:rsidR="00DD368E" w:rsidRPr="0072204B" w:rsidRDefault="00DD368E" w:rsidP="00DD368E">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26C1F892" w14:textId="77777777" w:rsidR="00DD368E" w:rsidRPr="0072204B" w:rsidRDefault="00DD368E" w:rsidP="00DD368E">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7A69BFB2" w14:textId="77777777" w:rsidR="00DD368E" w:rsidRPr="0072204B" w:rsidRDefault="00DD368E" w:rsidP="00DD368E">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45EC0B85" w14:textId="77777777" w:rsidR="00DD368E" w:rsidRPr="0072204B" w:rsidRDefault="00DD368E" w:rsidP="00DD368E">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0B82D0E6" w14:textId="77777777" w:rsidR="00DD368E" w:rsidRPr="0072204B" w:rsidRDefault="00DD368E" w:rsidP="00DD368E">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3494CA64" w14:textId="77777777" w:rsidR="00DD368E" w:rsidRDefault="00DD368E" w:rsidP="00DD368E">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4B253911" w14:textId="77777777" w:rsidR="00DD368E" w:rsidRDefault="00DD368E" w:rsidP="00DD368E"/>
    <w:p w14:paraId="6E0B19BD" w14:textId="77777777" w:rsidR="00DD368E" w:rsidRDefault="00DD368E" w:rsidP="00DD368E"/>
    <w:p w14:paraId="3AE75C53" w14:textId="77777777" w:rsidR="00DD368E" w:rsidRDefault="00DD368E" w:rsidP="00DD368E"/>
    <w:p w14:paraId="58CDAEF2" w14:textId="77777777" w:rsidR="00DD368E" w:rsidRDefault="00DD368E" w:rsidP="00DD368E"/>
    <w:p w14:paraId="65BD6F1A" w14:textId="77777777" w:rsidR="00DD368E" w:rsidRDefault="00DD368E" w:rsidP="00DD368E"/>
    <w:p w14:paraId="2F5C1595" w14:textId="77777777" w:rsidR="00DD368E" w:rsidRDefault="00DD368E" w:rsidP="00DD368E"/>
    <w:p w14:paraId="7AB4C67F" w14:textId="77777777" w:rsidR="00DD368E" w:rsidRDefault="00DD368E" w:rsidP="00DD368E"/>
    <w:p w14:paraId="04300062" w14:textId="77777777" w:rsidR="00DD368E" w:rsidRDefault="00DD368E" w:rsidP="00DD368E"/>
    <w:p w14:paraId="408B6806" w14:textId="77777777" w:rsidR="00DD368E" w:rsidRDefault="00DD368E" w:rsidP="00DD368E"/>
    <w:p w14:paraId="3F227F67" w14:textId="77777777" w:rsidR="00DD368E" w:rsidRDefault="00DD368E" w:rsidP="00DD368E"/>
    <w:p w14:paraId="297E685D" w14:textId="77777777" w:rsidR="00DD368E" w:rsidRDefault="00DD368E" w:rsidP="00DD368E"/>
    <w:p w14:paraId="7176785F" w14:textId="77777777" w:rsidR="00DD368E" w:rsidRDefault="00DD368E" w:rsidP="00DD368E"/>
    <w:p w14:paraId="68F4C461" w14:textId="77777777" w:rsidR="00DD368E" w:rsidRDefault="00DD368E" w:rsidP="00DD368E"/>
    <w:p w14:paraId="111E9E6C" w14:textId="77777777" w:rsidR="00DD368E" w:rsidRDefault="00DD368E" w:rsidP="00DD368E"/>
    <w:p w14:paraId="4A8082DD" w14:textId="77777777" w:rsidR="00DD368E" w:rsidRDefault="00DD368E" w:rsidP="00DD368E"/>
    <w:p w14:paraId="3F292430" w14:textId="77777777" w:rsidR="00DD368E" w:rsidRDefault="00DD368E" w:rsidP="00DD368E"/>
    <w:p w14:paraId="285E1F5A" w14:textId="77777777" w:rsidR="00DD368E" w:rsidRDefault="00DD368E" w:rsidP="00DD368E"/>
    <w:p w14:paraId="3DE59856" w14:textId="77777777" w:rsidR="00DD368E" w:rsidRDefault="00DD368E" w:rsidP="00DD368E"/>
    <w:p w14:paraId="2C11F083" w14:textId="5959F462" w:rsidR="00DD368E" w:rsidRDefault="00DD368E" w:rsidP="00DD368E"/>
    <w:p w14:paraId="6B01475D" w14:textId="2B1BACFA" w:rsidR="00DF4072" w:rsidRDefault="00DF4072" w:rsidP="00DD368E"/>
    <w:p w14:paraId="5FC7C5C4" w14:textId="77777777" w:rsidR="00DF4072" w:rsidRDefault="00DF4072" w:rsidP="00DD368E"/>
    <w:p w14:paraId="4744A031" w14:textId="77777777" w:rsidR="00DD368E" w:rsidRPr="00306353" w:rsidRDefault="00DD368E" w:rsidP="00DD368E">
      <w:pPr>
        <w:rPr>
          <w:rFonts w:cs="HelveticaNeue-Bold"/>
          <w:b/>
          <w:bCs/>
        </w:rPr>
      </w:pPr>
      <w:r w:rsidRPr="00306353">
        <w:rPr>
          <w:rFonts w:cs="HelveticaNeue-Bold"/>
          <w:b/>
          <w:bCs/>
        </w:rPr>
        <w:t>Women with Disabilities Victoria</w:t>
      </w:r>
    </w:p>
    <w:p w14:paraId="2EC24008" w14:textId="77777777" w:rsidR="00DD368E" w:rsidRPr="00306353" w:rsidRDefault="00DD368E" w:rsidP="00DD368E">
      <w:pPr>
        <w:rPr>
          <w:rFonts w:cs="HelveticaNeue"/>
        </w:rPr>
      </w:pPr>
      <w:r w:rsidRPr="00306353">
        <w:rPr>
          <w:rFonts w:cs="HelveticaNeue"/>
        </w:rPr>
        <w:t>Level 9, 255 Bourke Street, Melbourne VIC 3000</w:t>
      </w:r>
    </w:p>
    <w:p w14:paraId="6D1F50A4" w14:textId="77777777" w:rsidR="00DD368E" w:rsidRPr="00306353" w:rsidRDefault="00DD368E" w:rsidP="00DD368E">
      <w:pPr>
        <w:rPr>
          <w:rFonts w:cs="HelveticaNeue"/>
        </w:rPr>
      </w:pPr>
      <w:r w:rsidRPr="00306353">
        <w:rPr>
          <w:rFonts w:cs="HelveticaNeue"/>
        </w:rPr>
        <w:t>Postal: GPO Box 1160, Melbourne VIC 3001</w:t>
      </w:r>
    </w:p>
    <w:p w14:paraId="65658655" w14:textId="77777777" w:rsidR="00DD368E" w:rsidRPr="00306353" w:rsidRDefault="00DD368E" w:rsidP="00DD368E">
      <w:pPr>
        <w:rPr>
          <w:rFonts w:cs="HelveticaNeue"/>
        </w:rPr>
      </w:pPr>
      <w:r w:rsidRPr="00306353">
        <w:rPr>
          <w:rFonts w:cs="HelveticaNeue"/>
        </w:rPr>
        <w:t>Phone: 03 9286 7800</w:t>
      </w:r>
    </w:p>
    <w:p w14:paraId="02DF544F" w14:textId="77777777" w:rsidR="00DD368E" w:rsidRPr="00306353" w:rsidRDefault="00DD368E" w:rsidP="00DD368E">
      <w:pPr>
        <w:rPr>
          <w:rFonts w:cs="HelveticaNeue"/>
        </w:rPr>
      </w:pPr>
      <w:r w:rsidRPr="00306353">
        <w:rPr>
          <w:rFonts w:cs="HelveticaNeue"/>
        </w:rPr>
        <w:t>Fax: 03 9663 7955</w:t>
      </w:r>
    </w:p>
    <w:p w14:paraId="4CB1FD9E" w14:textId="77777777" w:rsidR="00DD368E" w:rsidRPr="00306353" w:rsidRDefault="00DD368E" w:rsidP="00DD368E">
      <w:pPr>
        <w:rPr>
          <w:rFonts w:cs="HelveticaNeue"/>
        </w:rPr>
      </w:pPr>
      <w:r w:rsidRPr="00306353">
        <w:rPr>
          <w:rFonts w:cs="HelveticaNeue"/>
        </w:rPr>
        <w:t>Email: wdv@wdv.org.au</w:t>
      </w:r>
    </w:p>
    <w:p w14:paraId="635B629A" w14:textId="77777777" w:rsidR="00DD368E" w:rsidRPr="00306353" w:rsidRDefault="00DD368E" w:rsidP="00DD368E">
      <w:pPr>
        <w:rPr>
          <w:rFonts w:cs="Arial"/>
        </w:rPr>
      </w:pPr>
      <w:r w:rsidRPr="00306353">
        <w:rPr>
          <w:rFonts w:cs="HelveticaNeue-Bold"/>
          <w:b/>
          <w:bCs/>
        </w:rPr>
        <w:t>www.wdv.org.au</w:t>
      </w:r>
    </w:p>
    <w:p w14:paraId="43E2945F" w14:textId="77777777" w:rsidR="00DD368E" w:rsidRPr="004535A6" w:rsidRDefault="00DD368E" w:rsidP="00DD368E"/>
    <w:p w14:paraId="4A8786F1" w14:textId="77777777" w:rsidR="00E4397A" w:rsidRDefault="00E4397A"/>
    <w:sectPr w:rsidR="00E4397A" w:rsidSect="0035703F">
      <w:headerReference w:type="default" r:id="rId16"/>
      <w:footerReference w:type="default" r:id="rId17"/>
      <w:footerReference w:type="first" r:id="rId18"/>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4C47" w14:textId="77777777" w:rsidR="00A055D0" w:rsidRDefault="00A055D0">
      <w:pPr>
        <w:spacing w:after="0" w:line="240" w:lineRule="auto"/>
      </w:pPr>
      <w:r>
        <w:separator/>
      </w:r>
    </w:p>
  </w:endnote>
  <w:endnote w:type="continuationSeparator" w:id="0">
    <w:p w14:paraId="0A77CBBB" w14:textId="77777777" w:rsidR="00A055D0" w:rsidRDefault="00A055D0">
      <w:pPr>
        <w:spacing w:after="0" w:line="240" w:lineRule="auto"/>
      </w:pPr>
      <w:r>
        <w:continuationSeparator/>
      </w:r>
    </w:p>
  </w:endnote>
  <w:endnote w:type="continuationNotice" w:id="1">
    <w:p w14:paraId="55A7FABE" w14:textId="77777777" w:rsidR="00A055D0" w:rsidRDefault="00A05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D2FA" w14:textId="77777777" w:rsidR="00A055D0" w:rsidRPr="00C803F4" w:rsidRDefault="006F19A6" w:rsidP="00A055D0">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4AEB8FDF" w14:textId="2940B2DD" w:rsidR="00A055D0" w:rsidRPr="00CB6620" w:rsidRDefault="006F19A6" w:rsidP="00A055D0">
        <w:pPr>
          <w:pStyle w:val="Footer"/>
          <w:rPr>
            <w:b/>
          </w:rPr>
        </w:pPr>
        <w:r w:rsidRPr="00CB6620">
          <w:rPr>
            <w:b/>
          </w:rPr>
          <w:t xml:space="preserve">Women’s Health Services Disability </w:t>
        </w:r>
        <w:r w:rsidR="0035703F">
          <w:rPr>
            <w:b/>
          </w:rPr>
          <w:t>A</w:t>
        </w:r>
        <w:r w:rsidR="008C5D9A">
          <w:rPr>
            <w:b/>
          </w:rPr>
          <w:t>udit</w:t>
        </w:r>
        <w:r w:rsidRPr="00CB6620">
          <w:rPr>
            <w:b/>
          </w:rPr>
          <w:t xml:space="preserve"> Tool</w:t>
        </w:r>
      </w:p>
      <w:p w14:paraId="49FB29B0" w14:textId="77777777" w:rsidR="00A055D0" w:rsidRPr="007C0932" w:rsidRDefault="006F19A6" w:rsidP="00A055D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67F92BB3" w14:textId="77777777" w:rsidR="00A055D0" w:rsidRPr="007C0932" w:rsidRDefault="006F19A6" w:rsidP="00A055D0">
        <w:pPr>
          <w:pStyle w:val="Footer"/>
          <w:ind w:right="850"/>
        </w:pPr>
        <w:r>
          <w:rPr>
            <w:noProof/>
            <w:lang w:val="en-AU" w:eastAsia="en-AU"/>
          </w:rPr>
          <w:drawing>
            <wp:anchor distT="0" distB="0" distL="114300" distR="114300" simplePos="0" relativeHeight="251658240" behindDoc="1" locked="0" layoutInCell="1" allowOverlap="1" wp14:anchorId="60ACBF57" wp14:editId="5E355DD2">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DBCE" w14:textId="77777777" w:rsidR="00A055D0" w:rsidRDefault="00A055D0">
      <w:pPr>
        <w:spacing w:after="0" w:line="240" w:lineRule="auto"/>
      </w:pPr>
      <w:r>
        <w:separator/>
      </w:r>
    </w:p>
  </w:footnote>
  <w:footnote w:type="continuationSeparator" w:id="0">
    <w:p w14:paraId="4BE10A1C" w14:textId="77777777" w:rsidR="00A055D0" w:rsidRDefault="00A055D0">
      <w:pPr>
        <w:spacing w:after="0" w:line="240" w:lineRule="auto"/>
      </w:pPr>
      <w:r>
        <w:continuationSeparator/>
      </w:r>
    </w:p>
  </w:footnote>
  <w:footnote w:type="continuationNotice" w:id="1">
    <w:p w14:paraId="305EDB5D" w14:textId="77777777" w:rsidR="00A055D0" w:rsidRDefault="00A05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5EC9" w14:textId="77777777" w:rsidR="00A055D0" w:rsidRDefault="006F19A6">
    <w:pPr>
      <w:pStyle w:val="Header"/>
    </w:pPr>
    <w:r>
      <w:rPr>
        <w:noProof/>
        <w:lang w:eastAsia="en-AU"/>
      </w:rPr>
      <w:drawing>
        <wp:anchor distT="0" distB="0" distL="114300" distR="114300" simplePos="0" relativeHeight="251658241" behindDoc="0" locked="0" layoutInCell="1" allowOverlap="1" wp14:anchorId="0D669CF0" wp14:editId="349F5C82">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68852E5E" w14:textId="77777777" w:rsidR="00A055D0" w:rsidRDefault="00A0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107E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8764C1"/>
    <w:multiLevelType w:val="hybridMultilevel"/>
    <w:tmpl w:val="17B0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8E"/>
    <w:rsid w:val="00030EDA"/>
    <w:rsid w:val="0007101F"/>
    <w:rsid w:val="001C168B"/>
    <w:rsid w:val="001C787F"/>
    <w:rsid w:val="00220400"/>
    <w:rsid w:val="00274882"/>
    <w:rsid w:val="002F6426"/>
    <w:rsid w:val="00302C42"/>
    <w:rsid w:val="0035703F"/>
    <w:rsid w:val="003F545A"/>
    <w:rsid w:val="004F0649"/>
    <w:rsid w:val="0055722A"/>
    <w:rsid w:val="005D0332"/>
    <w:rsid w:val="006F19A6"/>
    <w:rsid w:val="007569C6"/>
    <w:rsid w:val="00756E49"/>
    <w:rsid w:val="007A6D64"/>
    <w:rsid w:val="007F4D51"/>
    <w:rsid w:val="00813123"/>
    <w:rsid w:val="00876EBA"/>
    <w:rsid w:val="008C5D9A"/>
    <w:rsid w:val="008D3236"/>
    <w:rsid w:val="00912399"/>
    <w:rsid w:val="00A055D0"/>
    <w:rsid w:val="00A67F37"/>
    <w:rsid w:val="00A857DA"/>
    <w:rsid w:val="00AE2AB4"/>
    <w:rsid w:val="00BA2E66"/>
    <w:rsid w:val="00BC3C44"/>
    <w:rsid w:val="00C43944"/>
    <w:rsid w:val="00CC26C6"/>
    <w:rsid w:val="00D455C6"/>
    <w:rsid w:val="00DD368E"/>
    <w:rsid w:val="00DF4072"/>
    <w:rsid w:val="00E01E50"/>
    <w:rsid w:val="00E4397A"/>
    <w:rsid w:val="00E618D4"/>
    <w:rsid w:val="00F45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8E51"/>
  <w15:chartTrackingRefBased/>
  <w15:docId w15:val="{2CB7D147-BFC4-4C7C-A9DE-B93B6108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8E"/>
    <w:pPr>
      <w:spacing w:after="170" w:line="276" w:lineRule="auto"/>
    </w:pPr>
    <w:rPr>
      <w:rFonts w:ascii="Verdana" w:hAnsi="Verdana"/>
      <w:sz w:val="24"/>
    </w:rPr>
  </w:style>
  <w:style w:type="paragraph" w:styleId="Heading1">
    <w:name w:val="heading 1"/>
    <w:basedOn w:val="Normal"/>
    <w:next w:val="Normal"/>
    <w:link w:val="Heading1Char"/>
    <w:uiPriority w:val="9"/>
    <w:qFormat/>
    <w:rsid w:val="00DD368E"/>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DD368E"/>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DD368E"/>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DD368E"/>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68E"/>
    <w:rPr>
      <w:rFonts w:ascii="Verdana" w:hAnsi="Verdana"/>
      <w:b/>
      <w:bCs/>
      <w:color w:val="652266"/>
      <w:sz w:val="44"/>
      <w:szCs w:val="44"/>
    </w:rPr>
  </w:style>
  <w:style w:type="character" w:customStyle="1" w:styleId="Heading2Char">
    <w:name w:val="Heading 2 Char"/>
    <w:basedOn w:val="DefaultParagraphFont"/>
    <w:link w:val="Heading2"/>
    <w:uiPriority w:val="9"/>
    <w:rsid w:val="00DD368E"/>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DD368E"/>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DD368E"/>
    <w:rPr>
      <w:rFonts w:ascii="Verdana" w:hAnsi="Verdana" w:cs="Verdana"/>
      <w:b/>
      <w:bCs/>
      <w:color w:val="652165"/>
      <w:sz w:val="24"/>
      <w:szCs w:val="24"/>
      <w:lang w:val="en-GB"/>
    </w:rPr>
  </w:style>
  <w:style w:type="paragraph" w:styleId="Header">
    <w:name w:val="header"/>
    <w:basedOn w:val="Normal"/>
    <w:link w:val="HeaderChar"/>
    <w:uiPriority w:val="99"/>
    <w:unhideWhenUsed/>
    <w:rsid w:val="00DD368E"/>
    <w:pPr>
      <w:jc w:val="right"/>
    </w:pPr>
  </w:style>
  <w:style w:type="character" w:customStyle="1" w:styleId="HeaderChar">
    <w:name w:val="Header Char"/>
    <w:basedOn w:val="DefaultParagraphFont"/>
    <w:link w:val="Header"/>
    <w:uiPriority w:val="99"/>
    <w:rsid w:val="00DD368E"/>
    <w:rPr>
      <w:rFonts w:ascii="Verdana" w:hAnsi="Verdana"/>
      <w:sz w:val="24"/>
    </w:rPr>
  </w:style>
  <w:style w:type="paragraph" w:styleId="Footer">
    <w:name w:val="footer"/>
    <w:link w:val="FooterChar"/>
    <w:uiPriority w:val="99"/>
    <w:unhideWhenUsed/>
    <w:rsid w:val="00DD368E"/>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DD368E"/>
    <w:rPr>
      <w:rFonts w:ascii="Verdana" w:hAnsi="Verdana" w:cs="Verdana"/>
      <w:sz w:val="18"/>
      <w:szCs w:val="18"/>
      <w:lang w:val="en-GB"/>
    </w:rPr>
  </w:style>
  <w:style w:type="paragraph" w:styleId="Title">
    <w:name w:val="Title"/>
    <w:basedOn w:val="Heading1"/>
    <w:next w:val="Heading1"/>
    <w:link w:val="TitleChar"/>
    <w:uiPriority w:val="10"/>
    <w:qFormat/>
    <w:rsid w:val="00DD368E"/>
    <w:rPr>
      <w:sz w:val="56"/>
    </w:rPr>
  </w:style>
  <w:style w:type="character" w:customStyle="1" w:styleId="TitleChar">
    <w:name w:val="Title Char"/>
    <w:basedOn w:val="DefaultParagraphFont"/>
    <w:link w:val="Title"/>
    <w:uiPriority w:val="10"/>
    <w:rsid w:val="00DD368E"/>
    <w:rPr>
      <w:rFonts w:ascii="Verdana" w:hAnsi="Verdana"/>
      <w:b/>
      <w:bCs/>
      <w:color w:val="652266"/>
      <w:sz w:val="56"/>
      <w:szCs w:val="44"/>
    </w:rPr>
  </w:style>
  <w:style w:type="paragraph" w:styleId="ListParagraph">
    <w:name w:val="List Paragraph"/>
    <w:basedOn w:val="Normal"/>
    <w:uiPriority w:val="34"/>
    <w:qFormat/>
    <w:rsid w:val="00DD368E"/>
    <w:pPr>
      <w:numPr>
        <w:numId w:val="1"/>
      </w:numPr>
      <w:contextualSpacing/>
    </w:pPr>
    <w:rPr>
      <w:rFonts w:cs="Arial"/>
      <w:szCs w:val="24"/>
      <w:lang w:val="en-GB"/>
    </w:rPr>
  </w:style>
  <w:style w:type="paragraph" w:styleId="ListBullet2">
    <w:name w:val="List Bullet 2"/>
    <w:basedOn w:val="ListParagraph"/>
    <w:uiPriority w:val="99"/>
    <w:unhideWhenUsed/>
    <w:rsid w:val="00DD368E"/>
    <w:pPr>
      <w:numPr>
        <w:ilvl w:val="1"/>
      </w:numPr>
      <w:ind w:left="714" w:hanging="357"/>
    </w:pPr>
  </w:style>
  <w:style w:type="paragraph" w:styleId="ListBullet3">
    <w:name w:val="List Bullet 3"/>
    <w:basedOn w:val="ListParagraph"/>
    <w:uiPriority w:val="99"/>
    <w:unhideWhenUsed/>
    <w:rsid w:val="00DD368E"/>
    <w:pPr>
      <w:numPr>
        <w:ilvl w:val="2"/>
      </w:numPr>
      <w:ind w:left="1077" w:hanging="357"/>
    </w:pPr>
  </w:style>
  <w:style w:type="character" w:styleId="Hyperlink">
    <w:name w:val="Hyperlink"/>
    <w:basedOn w:val="DefaultParagraphFont"/>
    <w:uiPriority w:val="99"/>
    <w:unhideWhenUsed/>
    <w:rsid w:val="00DD368E"/>
    <w:rPr>
      <w:color w:val="652266"/>
      <w:u w:val="single"/>
    </w:rPr>
  </w:style>
  <w:style w:type="character" w:styleId="FootnoteReference">
    <w:name w:val="footnote reference"/>
    <w:basedOn w:val="DefaultParagraphFont"/>
    <w:uiPriority w:val="99"/>
    <w:unhideWhenUsed/>
    <w:rsid w:val="00DD368E"/>
    <w:rPr>
      <w:vertAlign w:val="superscript"/>
    </w:rPr>
  </w:style>
  <w:style w:type="character" w:styleId="PageNumber">
    <w:name w:val="page number"/>
    <w:uiPriority w:val="99"/>
    <w:unhideWhenUsed/>
    <w:rsid w:val="00DD368E"/>
  </w:style>
  <w:style w:type="paragraph" w:customStyle="1" w:styleId="PageNumberParagraph">
    <w:name w:val="Page Number Paragraph"/>
    <w:basedOn w:val="Footer"/>
    <w:rsid w:val="00DD368E"/>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DD368E"/>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DD368E"/>
    <w:pPr>
      <w:spacing w:after="100"/>
    </w:pPr>
    <w:rPr>
      <w:b/>
    </w:rPr>
  </w:style>
  <w:style w:type="paragraph" w:styleId="TOC2">
    <w:name w:val="toc 2"/>
    <w:basedOn w:val="Normal"/>
    <w:next w:val="Normal"/>
    <w:autoRedefine/>
    <w:uiPriority w:val="39"/>
    <w:unhideWhenUsed/>
    <w:rsid w:val="00DD368E"/>
    <w:pPr>
      <w:spacing w:after="100"/>
      <w:ind w:left="397"/>
    </w:pPr>
    <w:rPr>
      <w:b/>
    </w:rPr>
  </w:style>
  <w:style w:type="paragraph" w:styleId="TOC3">
    <w:name w:val="toc 3"/>
    <w:basedOn w:val="Normal"/>
    <w:next w:val="Normal"/>
    <w:autoRedefine/>
    <w:uiPriority w:val="39"/>
    <w:unhideWhenUsed/>
    <w:rsid w:val="00DD368E"/>
    <w:pPr>
      <w:spacing w:after="60"/>
      <w:ind w:left="794"/>
    </w:pPr>
  </w:style>
  <w:style w:type="paragraph" w:styleId="NormalWeb">
    <w:name w:val="Normal (Web)"/>
    <w:basedOn w:val="Normal"/>
    <w:uiPriority w:val="99"/>
    <w:unhideWhenUsed/>
    <w:rsid w:val="00DD368E"/>
    <w:pPr>
      <w:spacing w:before="100" w:beforeAutospacing="1" w:after="100" w:afterAutospacing="1" w:line="240" w:lineRule="auto"/>
    </w:pPr>
    <w:rPr>
      <w:rFonts w:ascii="Times New Roman" w:eastAsia="Times New Roman" w:hAnsi="Times New Roman" w:cs="Times New Roman"/>
      <w:szCs w:val="24"/>
      <w:lang w:eastAsia="en-AU"/>
    </w:rPr>
  </w:style>
  <w:style w:type="paragraph" w:styleId="ListBullet">
    <w:name w:val="List Bullet"/>
    <w:basedOn w:val="Normal"/>
    <w:uiPriority w:val="99"/>
    <w:unhideWhenUsed/>
    <w:rsid w:val="00DD368E"/>
    <w:pPr>
      <w:numPr>
        <w:numId w:val="5"/>
      </w:numPr>
      <w:spacing w:after="160" w:line="259" w:lineRule="auto"/>
      <w:contextualSpacing/>
    </w:pPr>
    <w:rPr>
      <w:rFonts w:asciiTheme="minorHAnsi" w:hAnsiTheme="minorHAnsi"/>
      <w:sz w:val="22"/>
    </w:rPr>
  </w:style>
  <w:style w:type="table" w:styleId="TableGrid">
    <w:name w:val="Table Grid"/>
    <w:basedOn w:val="TableNormal"/>
    <w:uiPriority w:val="39"/>
    <w:rsid w:val="00DD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hitectureanddesign.com.au/suppliers/dormakaba-australia/ncc-compliance-a-guide-to-door-control-and-openi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t.vic.gov.au/publications-and-resources/design-everyone-guide/index-elements/lighting-and-contra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sn.au/" TargetMode="External"/><Relationship Id="rId5" Type="http://schemas.openxmlformats.org/officeDocument/2006/relationships/styles" Target="styles.xml"/><Relationship Id="rId15" Type="http://schemas.openxmlformats.org/officeDocument/2006/relationships/hyperlink" Target="https://www.legislation.gov.au/Details/F2010L00668"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iterionindustries.com.au/blogs/blog/understanding-disability-access-spatial-dimens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D8A8A-FE2D-4FDE-AFFC-0AB0494F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F5ED8-B99B-45F7-8C5C-AC547C3F7972}">
  <ds:schemaRefs>
    <ds:schemaRef ds:uri="http://schemas.microsoft.com/sharepoint/v3/contenttype/forms"/>
  </ds:schemaRefs>
</ds:datastoreItem>
</file>

<file path=customXml/itemProps3.xml><?xml version="1.0" encoding="utf-8"?>
<ds:datastoreItem xmlns:ds="http://schemas.openxmlformats.org/officeDocument/2006/customXml" ds:itemID="{245D1469-A014-4369-AE52-D7B6BFDEBDE4}">
  <ds:schemaRefs>
    <ds:schemaRef ds:uri="http://purl.org/dc/dcmitype/"/>
    <ds:schemaRef ds:uri="http://www.w3.org/XML/1998/namespace"/>
    <ds:schemaRef ds:uri="http://schemas.microsoft.com/office/2006/documentManagement/types"/>
    <ds:schemaRef ds:uri="http://schemas.microsoft.com/office/infopath/2007/PartnerControls"/>
    <ds:schemaRef ds:uri="3c0bf09d-fe60-469a-bcfc-dfe7d875677d"/>
    <ds:schemaRef ds:uri="http://purl.org/dc/terms/"/>
    <ds:schemaRef ds:uri="http://purl.org/dc/elements/1.1/"/>
    <ds:schemaRef ds:uri="http://schemas.openxmlformats.org/package/2006/metadata/core-properties"/>
    <ds:schemaRef ds:uri="8f371194-23b5-4697-b944-de922b6b723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6202</Words>
  <Characters>35356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8</cp:revision>
  <dcterms:created xsi:type="dcterms:W3CDTF">2021-06-15T20:05:00Z</dcterms:created>
  <dcterms:modified xsi:type="dcterms:W3CDTF">2021-07-30T03:08:00Z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