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8E58" w14:textId="52A51D6F" w:rsidR="00A8550B" w:rsidRPr="00CE786F" w:rsidRDefault="0010239F" w:rsidP="00CE786F">
      <w:pPr>
        <w:spacing w:line="276" w:lineRule="auto"/>
        <w:rPr>
          <w:rFonts w:ascii="Verdana" w:hAnsi="Verdana"/>
          <w:b/>
          <w:bCs/>
          <w:color w:val="652266" w:themeColor="accent1"/>
          <w:sz w:val="28"/>
          <w:szCs w:val="28"/>
        </w:rPr>
      </w:pPr>
      <w:r w:rsidRPr="00CE786F">
        <w:rPr>
          <w:rFonts w:ascii="Verdana" w:hAnsi="Verdana"/>
          <w:b/>
          <w:bCs/>
          <w:color w:val="652266" w:themeColor="accent1"/>
          <w:sz w:val="28"/>
          <w:szCs w:val="28"/>
        </w:rPr>
        <w:t>IN THE WORDS OF WOMEN</w:t>
      </w:r>
      <w:r w:rsidRPr="00CE786F">
        <w:rPr>
          <w:rFonts w:ascii="Verdana" w:hAnsi="Verdana"/>
          <w:b/>
          <w:bCs/>
          <w:color w:val="652266" w:themeColor="accent1"/>
          <w:sz w:val="28"/>
          <w:szCs w:val="28"/>
        </w:rPr>
        <w:t xml:space="preserve"> </w:t>
      </w:r>
      <w:r w:rsidRPr="00CE786F">
        <w:rPr>
          <w:rFonts w:ascii="Verdana" w:hAnsi="Verdana"/>
          <w:b/>
          <w:bCs/>
          <w:color w:val="652266" w:themeColor="accent1"/>
          <w:sz w:val="28"/>
          <w:szCs w:val="28"/>
        </w:rPr>
        <w:t>WITH DISABILITIES...</w:t>
      </w:r>
    </w:p>
    <w:p w14:paraId="38E6220E" w14:textId="50A284AD" w:rsidR="00CE786F" w:rsidRDefault="0010239F" w:rsidP="00CE786F">
      <w:p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We asked what they wanted people to know about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preventing violence against women with disabilities and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this is what they told us:</w:t>
      </w:r>
    </w:p>
    <w:p w14:paraId="5D420CA4" w14:textId="77777777" w:rsidR="00CE786F" w:rsidRDefault="00CE786F" w:rsidP="00CE786F">
      <w:pPr>
        <w:spacing w:line="276" w:lineRule="auto"/>
        <w:rPr>
          <w:rFonts w:ascii="Verdana" w:hAnsi="Verdana"/>
        </w:rPr>
      </w:pPr>
    </w:p>
    <w:p w14:paraId="61767CBA" w14:textId="529F0094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The value of lived experience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and voices of women with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disabilities is important. We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need to be heard rather than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be a footnote.</w:t>
      </w:r>
    </w:p>
    <w:p w14:paraId="53534EC7" w14:textId="3EE7E62F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Ask us directly for our input –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lived experience is expertise.</w:t>
      </w:r>
    </w:p>
    <w:p w14:paraId="54DCBA96" w14:textId="2D616848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People lack knowledge about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disability – educate and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challenge stereotypes about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women with disabilities.</w:t>
      </w:r>
    </w:p>
    <w:p w14:paraId="16861B19" w14:textId="7A79BD30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Promote disability pride -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disability is not a tragedy or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something to be ashamed of.</w:t>
      </w:r>
    </w:p>
    <w:p w14:paraId="7F3E478B" w14:textId="2B788C54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Disability is everywhere. Like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most people, women with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disabilities have relationships,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jobs</w:t>
      </w:r>
      <w:r w:rsidRPr="00CE786F">
        <w:rPr>
          <w:rFonts w:ascii="Verdana" w:hAnsi="Verdana"/>
        </w:rPr>
        <w:t xml:space="preserve">, </w:t>
      </w:r>
      <w:r w:rsidRPr="00CE786F">
        <w:rPr>
          <w:rFonts w:ascii="Verdana" w:hAnsi="Verdana"/>
        </w:rPr>
        <w:t>friends, and university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degrees</w:t>
      </w:r>
      <w:r w:rsidRPr="00CE786F">
        <w:rPr>
          <w:rFonts w:ascii="Verdana" w:hAnsi="Verdana"/>
        </w:rPr>
        <w:t>.</w:t>
      </w:r>
    </w:p>
    <w:p w14:paraId="18DC0A58" w14:textId="77777777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Our job is not to inspire, we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are productive and contribute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to society – recognise our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value.</w:t>
      </w:r>
    </w:p>
    <w:p w14:paraId="1D7BF587" w14:textId="798906EF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Disability identity looks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different for each person -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challenge the narrow focus.</w:t>
      </w:r>
    </w:p>
    <w:p w14:paraId="262F54BC" w14:textId="77777777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True representations of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women with disabilities are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crucial – we’re not all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celebrities, make us visible.</w:t>
      </w:r>
    </w:p>
    <w:p w14:paraId="3A3EB21A" w14:textId="0B49B848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No disability is more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important than another –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reject the idea of a hierarchy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of disability.</w:t>
      </w:r>
    </w:p>
    <w:p w14:paraId="14F2B556" w14:textId="77777777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Language matters – challenge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stereotypes and words that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imply weakness, alienate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women, or suggest disability is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a reason for violence.</w:t>
      </w:r>
    </w:p>
    <w:p w14:paraId="73536F43" w14:textId="25C86C62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Our disabilities don’t exclude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us, systems and social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structures do – work within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the social model of disability.</w:t>
      </w:r>
    </w:p>
    <w:p w14:paraId="4B6F8164" w14:textId="77777777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Disability isn't a justification to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 xml:space="preserve">use violence against us </w:t>
      </w:r>
      <w:r w:rsidRPr="00CE786F">
        <w:rPr>
          <w:rFonts w:ascii="Verdana" w:hAnsi="Verdana"/>
        </w:rPr>
        <w:t>–</w:t>
      </w:r>
      <w:r w:rsidRPr="00CE786F">
        <w:rPr>
          <w:rFonts w:ascii="Verdana" w:hAnsi="Verdana"/>
        </w:rPr>
        <w:t xml:space="preserve"> we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have the right for safety and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respect.</w:t>
      </w:r>
    </w:p>
    <w:p w14:paraId="21A9D67A" w14:textId="6D1B4D40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We experience different types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of violence – challenge all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forms of violence against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women and girls with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disabilities.</w:t>
      </w:r>
    </w:p>
    <w:p w14:paraId="33FBC04B" w14:textId="505DFE1D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We are productive and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contribute to society –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recognise our value.</w:t>
      </w:r>
    </w:p>
    <w:p w14:paraId="3D7388E4" w14:textId="77777777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Economic participation is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essential – remunerate our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contributions equitably.</w:t>
      </w:r>
    </w:p>
    <w:p w14:paraId="3C34B0E1" w14:textId="635B37AB" w:rsidR="0010239F" w:rsidRPr="00CE786F" w:rsidRDefault="0010239F" w:rsidP="00CE786F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Accessibility is so much more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than disability – universal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design benefits everyone.</w:t>
      </w:r>
    </w:p>
    <w:p w14:paraId="694D948A" w14:textId="77777777" w:rsidR="0010239F" w:rsidRPr="00CE786F" w:rsidRDefault="0010239F" w:rsidP="00CE786F">
      <w:pPr>
        <w:spacing w:line="276" w:lineRule="auto"/>
        <w:rPr>
          <w:rFonts w:ascii="Verdana" w:hAnsi="Verdana"/>
        </w:rPr>
      </w:pPr>
    </w:p>
    <w:p w14:paraId="6771E1CB" w14:textId="0131A9D9" w:rsidR="0010239F" w:rsidRPr="00CE786F" w:rsidRDefault="0010239F" w:rsidP="00CE786F">
      <w:pPr>
        <w:spacing w:line="276" w:lineRule="auto"/>
        <w:rPr>
          <w:rFonts w:ascii="Verdana" w:hAnsi="Verdana"/>
        </w:rPr>
      </w:pPr>
      <w:r w:rsidRPr="00CE786F">
        <w:rPr>
          <w:rFonts w:ascii="Verdana" w:hAnsi="Verdana"/>
        </w:rPr>
        <w:t>If you or your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organisation i</w:t>
      </w:r>
      <w:r w:rsidRPr="00CE786F">
        <w:rPr>
          <w:rFonts w:ascii="Verdana" w:hAnsi="Verdana"/>
        </w:rPr>
        <w:t xml:space="preserve">s </w:t>
      </w:r>
      <w:r w:rsidRPr="00CE786F">
        <w:rPr>
          <w:rFonts w:ascii="Verdana" w:hAnsi="Verdana"/>
        </w:rPr>
        <w:t>interested in learnin</w:t>
      </w:r>
      <w:r w:rsidRPr="00CE786F">
        <w:rPr>
          <w:rFonts w:ascii="Verdana" w:hAnsi="Verdana"/>
        </w:rPr>
        <w:t xml:space="preserve">g </w:t>
      </w:r>
      <w:r w:rsidRPr="00CE786F">
        <w:rPr>
          <w:rFonts w:ascii="Verdana" w:hAnsi="Verdana"/>
        </w:rPr>
        <w:t>more about consultin</w:t>
      </w:r>
      <w:r w:rsidRPr="00CE786F">
        <w:rPr>
          <w:rFonts w:ascii="Verdana" w:hAnsi="Verdana"/>
        </w:rPr>
        <w:t xml:space="preserve">g </w:t>
      </w:r>
      <w:r w:rsidRPr="00CE786F">
        <w:rPr>
          <w:rFonts w:ascii="Verdana" w:hAnsi="Verdana"/>
        </w:rPr>
        <w:t>our Experts, please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contact</w:t>
      </w:r>
      <w:r w:rsidRPr="00CE786F">
        <w:rPr>
          <w:rFonts w:ascii="Verdana" w:hAnsi="Verdana"/>
        </w:rPr>
        <w:t xml:space="preserve"> </w:t>
      </w:r>
      <w:r w:rsidRPr="00CE786F">
        <w:rPr>
          <w:rFonts w:ascii="Verdana" w:hAnsi="Verdana"/>
        </w:rPr>
        <w:t>Natasha Siryj</w:t>
      </w:r>
      <w:r w:rsidRPr="00CE786F">
        <w:rPr>
          <w:rFonts w:ascii="Verdana" w:hAnsi="Verdana"/>
        </w:rPr>
        <w:t xml:space="preserve">, </w:t>
      </w:r>
      <w:r w:rsidRPr="00CE786F">
        <w:rPr>
          <w:rFonts w:ascii="Verdana" w:hAnsi="Verdana"/>
        </w:rPr>
        <w:t>Gender and Disability</w:t>
      </w:r>
      <w:r w:rsidRPr="00CE786F">
        <w:rPr>
          <w:rFonts w:ascii="Verdana" w:hAnsi="Verdana"/>
        </w:rPr>
        <w:t xml:space="preserve">, </w:t>
      </w:r>
      <w:r w:rsidRPr="00CE786F">
        <w:rPr>
          <w:rFonts w:ascii="Verdana" w:hAnsi="Verdana"/>
        </w:rPr>
        <w:t>Project Officer</w:t>
      </w:r>
      <w:r w:rsidRPr="00CE786F">
        <w:rPr>
          <w:rFonts w:ascii="Verdana" w:hAnsi="Verdana"/>
        </w:rPr>
        <w:t xml:space="preserve">, </w:t>
      </w:r>
      <w:r w:rsidRPr="00CE786F">
        <w:rPr>
          <w:rFonts w:ascii="Verdana" w:hAnsi="Verdana"/>
        </w:rPr>
        <w:t>natasha.siryj@wdv.org.au</w:t>
      </w:r>
    </w:p>
    <w:sectPr w:rsidR="0010239F" w:rsidRPr="00CE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D622F"/>
    <w:multiLevelType w:val="hybridMultilevel"/>
    <w:tmpl w:val="C04E11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D17F0"/>
    <w:multiLevelType w:val="hybridMultilevel"/>
    <w:tmpl w:val="2158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B1738"/>
    <w:multiLevelType w:val="hybridMultilevel"/>
    <w:tmpl w:val="987C39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0129"/>
    <w:multiLevelType w:val="hybridMultilevel"/>
    <w:tmpl w:val="69AA1B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020082">
    <w:abstractNumId w:val="0"/>
  </w:num>
  <w:num w:numId="2" w16cid:durableId="296378042">
    <w:abstractNumId w:val="1"/>
  </w:num>
  <w:num w:numId="3" w16cid:durableId="1652173452">
    <w:abstractNumId w:val="2"/>
  </w:num>
  <w:num w:numId="4" w16cid:durableId="797335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F"/>
    <w:rsid w:val="0010239F"/>
    <w:rsid w:val="00A8550B"/>
    <w:rsid w:val="00C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AC70"/>
  <w15:chartTrackingRefBased/>
  <w15:docId w15:val="{4B48D20C-4620-44D7-9866-6172FBB3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B194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39F"/>
    <w:pPr>
      <w:ind w:left="720"/>
      <w:contextualSpacing/>
    </w:pPr>
  </w:style>
  <w:style w:type="paragraph" w:styleId="NoSpacing">
    <w:name w:val="No Spacing"/>
    <w:uiPriority w:val="1"/>
    <w:qFormat/>
    <w:rsid w:val="001023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239F"/>
    <w:rPr>
      <w:rFonts w:asciiTheme="majorHAnsi" w:eastAsiaTheme="majorEastAsia" w:hAnsiTheme="majorHAnsi" w:cstheme="majorBidi"/>
      <w:color w:val="4B194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39F"/>
    <w:rPr>
      <w:rFonts w:asciiTheme="majorHAnsi" w:eastAsiaTheme="majorEastAsia" w:hAnsiTheme="majorHAnsi" w:cstheme="majorBidi"/>
      <w:color w:val="4B194C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WD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2266"/>
      </a:accent1>
      <a:accent2>
        <a:srgbClr val="A9218E"/>
      </a:accent2>
      <a:accent3>
        <a:srgbClr val="D97B1A"/>
      </a:accent3>
      <a:accent4>
        <a:srgbClr val="D8C8D7"/>
      </a:accent4>
      <a:accent5>
        <a:srgbClr val="EBC4B1"/>
      </a:accent5>
      <a:accent6>
        <a:srgbClr val="FFF7E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95098EE85234C93251F39AB57E2B8" ma:contentTypeVersion="17" ma:contentTypeDescription="Create a new document." ma:contentTypeScope="" ma:versionID="b0049a62076c8b8075dbb916d49447eb">
  <xsd:schema xmlns:xsd="http://www.w3.org/2001/XMLSchema" xmlns:xs="http://www.w3.org/2001/XMLSchema" xmlns:p="http://schemas.microsoft.com/office/2006/metadata/properties" xmlns:ns2="76d0e804-d45e-4bc1-b9bf-a89487ea8d9d" xmlns:ns3="3c0bf09d-fe60-469a-bcfc-dfe7d875677d" targetNamespace="http://schemas.microsoft.com/office/2006/metadata/properties" ma:root="true" ma:fieldsID="ff3078c74c8a0eff33a5360898cde163" ns2:_="" ns3:_="">
    <xsd:import namespace="76d0e804-d45e-4bc1-b9bf-a89487ea8d9d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ostingord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e804-d45e-4bc1-b9bf-a89487ea8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stingorder" ma:index="23" nillable="true" ma:displayName="Posting order " ma:format="Dropdown" ma:internalName="Postingord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0e804-d45e-4bc1-b9bf-a89487ea8d9d">
      <Terms xmlns="http://schemas.microsoft.com/office/infopath/2007/PartnerControls"/>
    </lcf76f155ced4ddcb4097134ff3c332f>
    <Postingorder xmlns="76d0e804-d45e-4bc1-b9bf-a89487ea8d9d" xsi:nil="true"/>
    <TaxCatchAll xmlns="3c0bf09d-fe60-469a-bcfc-dfe7d875677d" xsi:nil="true"/>
  </documentManagement>
</p:properties>
</file>

<file path=customXml/itemProps1.xml><?xml version="1.0" encoding="utf-8"?>
<ds:datastoreItem xmlns:ds="http://schemas.openxmlformats.org/officeDocument/2006/customXml" ds:itemID="{7D6734D8-F9D9-4374-9D06-D5DA5C45C3F9}"/>
</file>

<file path=customXml/itemProps2.xml><?xml version="1.0" encoding="utf-8"?>
<ds:datastoreItem xmlns:ds="http://schemas.openxmlformats.org/officeDocument/2006/customXml" ds:itemID="{540B7F03-FBCB-424D-BD58-34BFB5049DAC}"/>
</file>

<file path=customXml/itemProps3.xml><?xml version="1.0" encoding="utf-8"?>
<ds:datastoreItem xmlns:ds="http://schemas.openxmlformats.org/officeDocument/2006/customXml" ds:itemID="{F47ACAA6-E14A-471F-BC1B-15B5E7F48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Sayer</dc:creator>
  <cp:keywords/>
  <dc:description/>
  <cp:lastModifiedBy>Stephanie Sayer</cp:lastModifiedBy>
  <cp:revision>1</cp:revision>
  <dcterms:created xsi:type="dcterms:W3CDTF">2023-11-20T02:48:00Z</dcterms:created>
  <dcterms:modified xsi:type="dcterms:W3CDTF">2023-11-20T03:00:00Z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0x0101005C395098EE85234C93251F39AB57E2B8</vt:lpwstr>
  </property>
</Properties>
</file>