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29B87" w14:textId="28D7D1A8" w:rsidR="00FD292D" w:rsidRPr="004A0435" w:rsidRDefault="00FD292D" w:rsidP="00E117A1">
      <w:pPr>
        <w:rPr>
          <w:rFonts w:ascii="DM Sans SemiBold" w:hAnsi="DM Sans SemiBold"/>
          <w:b/>
          <w:color w:val="6C2E94"/>
          <w:sz w:val="48"/>
          <w:szCs w:val="36"/>
        </w:rPr>
      </w:pPr>
      <w:r w:rsidRPr="004A0435">
        <w:rPr>
          <w:rFonts w:ascii="DM Sans SemiBold" w:hAnsi="DM Sans SemiBold"/>
          <w:b/>
          <w:bCs/>
          <w:color w:val="6C2E94"/>
          <w:sz w:val="48"/>
          <w:szCs w:val="48"/>
        </w:rPr>
        <w:t>202</w:t>
      </w:r>
      <w:r w:rsidR="490315F8" w:rsidRPr="004A0435">
        <w:rPr>
          <w:rFonts w:ascii="DM Sans SemiBold" w:hAnsi="DM Sans SemiBold"/>
          <w:b/>
          <w:bCs/>
          <w:color w:val="6C2E94"/>
          <w:sz w:val="48"/>
          <w:szCs w:val="48"/>
        </w:rPr>
        <w:t>5</w:t>
      </w:r>
      <w:r w:rsidRPr="004A0435">
        <w:rPr>
          <w:rFonts w:ascii="DM Sans SemiBold" w:hAnsi="DM Sans SemiBold"/>
          <w:b/>
          <w:bCs/>
          <w:color w:val="6C2E94"/>
          <w:sz w:val="48"/>
          <w:szCs w:val="48"/>
        </w:rPr>
        <w:t xml:space="preserve"> Brenda Gabe</w:t>
      </w:r>
      <w:r w:rsidR="00E117A1">
        <w:rPr>
          <w:rFonts w:ascii="DM Sans SemiBold" w:hAnsi="DM Sans SemiBold"/>
          <w:b/>
          <w:bCs/>
          <w:color w:val="6C2E94"/>
          <w:sz w:val="48"/>
          <w:szCs w:val="48"/>
        </w:rPr>
        <w:t xml:space="preserve"> </w:t>
      </w:r>
      <w:r w:rsidRPr="004A0435">
        <w:rPr>
          <w:rFonts w:ascii="DM Sans SemiBold" w:hAnsi="DM Sans SemiBold"/>
          <w:b/>
          <w:color w:val="6C2E94"/>
          <w:sz w:val="48"/>
          <w:szCs w:val="36"/>
        </w:rPr>
        <w:t xml:space="preserve">Leadership Award </w:t>
      </w:r>
    </w:p>
    <w:p w14:paraId="21140482" w14:textId="3F477128" w:rsidR="00FD292D" w:rsidRPr="004A0435" w:rsidRDefault="00472814" w:rsidP="00FD292D">
      <w:pPr>
        <w:tabs>
          <w:tab w:val="left" w:pos="6449"/>
          <w:tab w:val="left" w:pos="7662"/>
        </w:tabs>
        <w:rPr>
          <w:rFonts w:ascii="DM Sans SemiBold" w:hAnsi="DM Sans SemiBold"/>
          <w:color w:val="6C2E94"/>
          <w:sz w:val="44"/>
          <w:szCs w:val="44"/>
        </w:rPr>
      </w:pPr>
      <w:r w:rsidRPr="004A0435">
        <w:rPr>
          <w:rFonts w:ascii="DM Sans SemiBold" w:hAnsi="DM Sans SemiBold"/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1" locked="0" layoutInCell="1" allowOverlap="1" wp14:anchorId="1BFBDA33" wp14:editId="12A728A9">
            <wp:simplePos x="0" y="0"/>
            <wp:positionH relativeFrom="margin">
              <wp:posOffset>5305425</wp:posOffset>
            </wp:positionH>
            <wp:positionV relativeFrom="paragraph">
              <wp:posOffset>169545</wp:posOffset>
            </wp:positionV>
            <wp:extent cx="828675" cy="1491615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DM Sans SemiBold" w:hAnsi="DM Sans SemiBold"/>
          <w:b/>
          <w:bCs/>
          <w:noProof/>
          <w:color w:val="6C2E94"/>
          <w:sz w:val="48"/>
          <w:szCs w:val="48"/>
        </w:rPr>
        <w:drawing>
          <wp:anchor distT="0" distB="0" distL="114300" distR="114300" simplePos="0" relativeHeight="251658241" behindDoc="0" locked="0" layoutInCell="1" allowOverlap="1" wp14:anchorId="6902AD30" wp14:editId="7736F6CE">
            <wp:simplePos x="0" y="0"/>
            <wp:positionH relativeFrom="column">
              <wp:posOffset>4610100</wp:posOffset>
            </wp:positionH>
            <wp:positionV relativeFrom="paragraph">
              <wp:posOffset>175260</wp:posOffset>
            </wp:positionV>
            <wp:extent cx="809625" cy="1457325"/>
            <wp:effectExtent l="0" t="0" r="0" b="0"/>
            <wp:wrapSquare wrapText="bothSides"/>
            <wp:docPr id="1179113857" name="Picture 1" descr="A cartoon of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113857" name="Picture 1" descr="A cartoon of a person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96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C574AA" w14:textId="0584588E" w:rsidR="00FD292D" w:rsidRPr="004A0435" w:rsidRDefault="00FD292D" w:rsidP="00FD292D">
      <w:pPr>
        <w:tabs>
          <w:tab w:val="left" w:pos="6449"/>
          <w:tab w:val="left" w:pos="7662"/>
        </w:tabs>
        <w:rPr>
          <w:rFonts w:ascii="DM Sans SemiBold" w:hAnsi="DM Sans SemiBold"/>
          <w:color w:val="6C2E94"/>
          <w:sz w:val="44"/>
          <w:szCs w:val="44"/>
        </w:rPr>
      </w:pPr>
      <w:r w:rsidRPr="004A0435">
        <w:rPr>
          <w:rFonts w:ascii="DM Sans SemiBold" w:hAnsi="DM Sans SemiBold"/>
          <w:color w:val="6C2E94"/>
          <w:sz w:val="44"/>
          <w:szCs w:val="44"/>
        </w:rPr>
        <w:t>Nomination Guidelines</w:t>
      </w:r>
    </w:p>
    <w:p w14:paraId="13666D48" w14:textId="3545BC9B" w:rsidR="00FD292D" w:rsidRPr="004A0435" w:rsidRDefault="00FD292D">
      <w:pPr>
        <w:rPr>
          <w:rFonts w:ascii="DM Sans SemiBold" w:hAnsi="DM Sans SemiBold"/>
        </w:rPr>
      </w:pPr>
    </w:p>
    <w:p w14:paraId="4F61531C" w14:textId="77777777" w:rsidR="00FD292D" w:rsidRPr="004A0435" w:rsidRDefault="00FD292D">
      <w:pPr>
        <w:rPr>
          <w:rFonts w:ascii="DM Sans SemiBold" w:hAnsi="DM Sans SemiBold"/>
        </w:rPr>
      </w:pPr>
    </w:p>
    <w:p w14:paraId="561A1FAE" w14:textId="4C8CDE2D" w:rsidR="004A4ED0" w:rsidRPr="00D57F0D" w:rsidRDefault="004A4ED0" w:rsidP="00FD292D">
      <w:pPr>
        <w:widowControl/>
        <w:numPr>
          <w:ilvl w:val="0"/>
          <w:numId w:val="5"/>
        </w:numPr>
        <w:tabs>
          <w:tab w:val="clear" w:pos="363"/>
        </w:tabs>
        <w:autoSpaceDE/>
        <w:autoSpaceDN/>
        <w:ind w:left="567" w:hanging="567"/>
        <w:rPr>
          <w:rFonts w:ascii="DM Sans" w:eastAsia="Times New Roman" w:hAnsi="DM Sans"/>
          <w:sz w:val="24"/>
          <w:szCs w:val="24"/>
        </w:rPr>
      </w:pPr>
      <w:r w:rsidRPr="00D57F0D">
        <w:rPr>
          <w:rFonts w:ascii="DM Sans" w:eastAsia="Times New Roman" w:hAnsi="DM Sans"/>
          <w:sz w:val="24"/>
          <w:szCs w:val="24"/>
        </w:rPr>
        <w:t xml:space="preserve">Nominees are </w:t>
      </w:r>
      <w:r w:rsidR="27123544" w:rsidRPr="00D57F0D">
        <w:rPr>
          <w:rFonts w:ascii="DM Sans" w:eastAsia="Times New Roman" w:hAnsi="DM Sans"/>
          <w:sz w:val="24"/>
          <w:szCs w:val="24"/>
        </w:rPr>
        <w:t xml:space="preserve">people </w:t>
      </w:r>
      <w:r w:rsidRPr="00D57F0D">
        <w:rPr>
          <w:rFonts w:ascii="DM Sans" w:eastAsia="Times New Roman" w:hAnsi="DM Sans"/>
          <w:sz w:val="24"/>
          <w:szCs w:val="24"/>
        </w:rPr>
        <w:t xml:space="preserve">who have made a positive impact on the lives of </w:t>
      </w:r>
      <w:r w:rsidR="00B22E87" w:rsidRPr="00D57F0D">
        <w:rPr>
          <w:rFonts w:ascii="DM Sans" w:eastAsia="Times New Roman" w:hAnsi="DM Sans"/>
          <w:sz w:val="24"/>
          <w:szCs w:val="24"/>
        </w:rPr>
        <w:t xml:space="preserve">other </w:t>
      </w:r>
      <w:r w:rsidRPr="00D57F0D">
        <w:rPr>
          <w:rFonts w:ascii="DM Sans" w:eastAsia="Times New Roman" w:hAnsi="DM Sans"/>
          <w:sz w:val="24"/>
          <w:szCs w:val="24"/>
        </w:rPr>
        <w:t xml:space="preserve">women </w:t>
      </w:r>
      <w:r w:rsidR="343758CD" w:rsidRPr="00D57F0D">
        <w:rPr>
          <w:rFonts w:ascii="DM Sans" w:eastAsia="Times New Roman" w:hAnsi="DM Sans"/>
          <w:sz w:val="24"/>
          <w:szCs w:val="24"/>
        </w:rPr>
        <w:t xml:space="preserve">and gender diverse people </w:t>
      </w:r>
      <w:r w:rsidR="00E504DB" w:rsidRPr="00D57F0D">
        <w:rPr>
          <w:rFonts w:ascii="DM Sans" w:eastAsia="Times New Roman" w:hAnsi="DM Sans"/>
          <w:sz w:val="24"/>
          <w:szCs w:val="24"/>
        </w:rPr>
        <w:t>with disabilit</w:t>
      </w:r>
      <w:r w:rsidR="017E91BA" w:rsidRPr="00D57F0D">
        <w:rPr>
          <w:rFonts w:ascii="DM Sans" w:eastAsia="Times New Roman" w:hAnsi="DM Sans"/>
          <w:sz w:val="24"/>
          <w:szCs w:val="24"/>
        </w:rPr>
        <w:t>ies</w:t>
      </w:r>
      <w:r w:rsidR="00E504DB" w:rsidRPr="00D57F0D">
        <w:rPr>
          <w:rFonts w:ascii="DM Sans" w:eastAsia="Times New Roman" w:hAnsi="DM Sans"/>
          <w:sz w:val="24"/>
          <w:szCs w:val="24"/>
        </w:rPr>
        <w:t xml:space="preserve"> </w:t>
      </w:r>
      <w:r w:rsidRPr="00D57F0D">
        <w:rPr>
          <w:rFonts w:ascii="DM Sans" w:eastAsia="Times New Roman" w:hAnsi="DM Sans"/>
          <w:sz w:val="24"/>
          <w:szCs w:val="24"/>
        </w:rPr>
        <w:t>in Victoria.</w:t>
      </w:r>
    </w:p>
    <w:p w14:paraId="16AC0AEA" w14:textId="77777777" w:rsidR="004A4ED0" w:rsidRPr="00D57F0D" w:rsidRDefault="004A4ED0" w:rsidP="004A4ED0">
      <w:pPr>
        <w:widowControl/>
        <w:autoSpaceDE/>
        <w:autoSpaceDN/>
        <w:ind w:left="567"/>
        <w:rPr>
          <w:rFonts w:ascii="DM Sans" w:eastAsia="Times New Roman" w:hAnsi="DM Sans"/>
          <w:sz w:val="24"/>
          <w:szCs w:val="24"/>
        </w:rPr>
      </w:pPr>
    </w:p>
    <w:p w14:paraId="0E47740D" w14:textId="3AA0ED55" w:rsidR="00FD292D" w:rsidRPr="00D57F0D" w:rsidRDefault="00FD292D" w:rsidP="00FD292D">
      <w:pPr>
        <w:widowControl/>
        <w:numPr>
          <w:ilvl w:val="0"/>
          <w:numId w:val="5"/>
        </w:numPr>
        <w:tabs>
          <w:tab w:val="clear" w:pos="363"/>
        </w:tabs>
        <w:autoSpaceDE/>
        <w:autoSpaceDN/>
        <w:ind w:left="567" w:hanging="567"/>
        <w:rPr>
          <w:rFonts w:ascii="DM Sans" w:eastAsia="Times New Roman" w:hAnsi="DM Sans"/>
          <w:sz w:val="24"/>
          <w:szCs w:val="24"/>
        </w:rPr>
      </w:pPr>
      <w:r w:rsidRPr="00D57F0D">
        <w:rPr>
          <w:rFonts w:ascii="DM Sans" w:eastAsia="Times New Roman" w:hAnsi="DM Sans"/>
          <w:sz w:val="24"/>
          <w:szCs w:val="24"/>
        </w:rPr>
        <w:t>Individuals (or groups) nominated for this award must</w:t>
      </w:r>
      <w:r w:rsidR="6023D8F0" w:rsidRPr="00D57F0D">
        <w:rPr>
          <w:rFonts w:ascii="DM Sans" w:eastAsia="Times New Roman" w:hAnsi="DM Sans"/>
          <w:sz w:val="24"/>
          <w:szCs w:val="24"/>
        </w:rPr>
        <w:t xml:space="preserve"> be over 18 years old,</w:t>
      </w:r>
      <w:r w:rsidRPr="00D57F0D">
        <w:rPr>
          <w:rFonts w:ascii="DM Sans" w:eastAsia="Times New Roman" w:hAnsi="DM Sans"/>
          <w:sz w:val="24"/>
          <w:szCs w:val="24"/>
        </w:rPr>
        <w:t xml:space="preserve"> identify</w:t>
      </w:r>
      <w:r w:rsidR="005C0004" w:rsidRPr="00D57F0D">
        <w:rPr>
          <w:rFonts w:ascii="DM Sans" w:eastAsia="Times New Roman" w:hAnsi="DM Sans"/>
          <w:sz w:val="24"/>
          <w:szCs w:val="24"/>
        </w:rPr>
        <w:t xml:space="preserve"> </w:t>
      </w:r>
      <w:r w:rsidRPr="00D57F0D">
        <w:rPr>
          <w:rFonts w:ascii="DM Sans" w:eastAsia="Times New Roman" w:hAnsi="DM Sans"/>
          <w:sz w:val="24"/>
          <w:szCs w:val="24"/>
        </w:rPr>
        <w:t xml:space="preserve">as </w:t>
      </w:r>
      <w:r w:rsidR="005C6BDF" w:rsidRPr="00D57F0D">
        <w:rPr>
          <w:rFonts w:ascii="DM Sans" w:eastAsia="Times New Roman" w:hAnsi="DM Sans"/>
          <w:sz w:val="24"/>
          <w:szCs w:val="24"/>
        </w:rPr>
        <w:t xml:space="preserve">a women </w:t>
      </w:r>
      <w:r w:rsidR="52A30DF6" w:rsidRPr="00D57F0D">
        <w:rPr>
          <w:rFonts w:ascii="DM Sans" w:eastAsia="Times New Roman" w:hAnsi="DM Sans"/>
          <w:sz w:val="24"/>
          <w:szCs w:val="24"/>
        </w:rPr>
        <w:t>or gender diverse</w:t>
      </w:r>
      <w:r w:rsidRPr="00D57F0D">
        <w:rPr>
          <w:rFonts w:ascii="DM Sans" w:eastAsia="Times New Roman" w:hAnsi="DM Sans"/>
          <w:sz w:val="24"/>
          <w:szCs w:val="24"/>
        </w:rPr>
        <w:t xml:space="preserve"> person with </w:t>
      </w:r>
      <w:r w:rsidR="7264B399" w:rsidRPr="00D57F0D">
        <w:rPr>
          <w:rFonts w:ascii="DM Sans" w:eastAsia="Times New Roman" w:hAnsi="DM Sans"/>
          <w:sz w:val="24"/>
          <w:szCs w:val="24"/>
        </w:rPr>
        <w:t xml:space="preserve">a </w:t>
      </w:r>
      <w:proofErr w:type="gramStart"/>
      <w:r w:rsidRPr="00D57F0D">
        <w:rPr>
          <w:rFonts w:ascii="DM Sans" w:eastAsia="Times New Roman" w:hAnsi="DM Sans"/>
          <w:sz w:val="24"/>
          <w:szCs w:val="24"/>
        </w:rPr>
        <w:t>disability</w:t>
      </w:r>
      <w:r w:rsidR="45105BB8" w:rsidRPr="00D57F0D">
        <w:rPr>
          <w:rFonts w:ascii="DM Sans" w:eastAsia="Times New Roman" w:hAnsi="DM Sans"/>
          <w:sz w:val="24"/>
          <w:szCs w:val="24"/>
        </w:rPr>
        <w:t>/disabilities</w:t>
      </w:r>
      <w:proofErr w:type="gramEnd"/>
      <w:r w:rsidRPr="00D57F0D">
        <w:rPr>
          <w:rFonts w:ascii="DM Sans" w:eastAsia="Times New Roman" w:hAnsi="DM Sans"/>
          <w:sz w:val="24"/>
          <w:szCs w:val="24"/>
        </w:rPr>
        <w:t xml:space="preserve"> and reside in Victoria. </w:t>
      </w:r>
    </w:p>
    <w:p w14:paraId="663BDCC7" w14:textId="77777777" w:rsidR="00FD292D" w:rsidRPr="00D57F0D" w:rsidRDefault="00FD292D" w:rsidP="00FD292D">
      <w:pPr>
        <w:ind w:left="567" w:hanging="567"/>
        <w:rPr>
          <w:rFonts w:ascii="DM Sans" w:eastAsia="Times New Roman" w:hAnsi="DM Sans"/>
          <w:sz w:val="24"/>
          <w:szCs w:val="24"/>
        </w:rPr>
      </w:pPr>
    </w:p>
    <w:p w14:paraId="6989E2EC" w14:textId="5799D812" w:rsidR="00FD292D" w:rsidRPr="00D57F0D" w:rsidRDefault="7C1E6F85" w:rsidP="00FD292D">
      <w:pPr>
        <w:numPr>
          <w:ilvl w:val="0"/>
          <w:numId w:val="5"/>
        </w:numPr>
        <w:tabs>
          <w:tab w:val="clear" w:pos="363"/>
        </w:tabs>
        <w:ind w:left="567" w:hanging="567"/>
        <w:rPr>
          <w:rFonts w:ascii="DM Sans" w:hAnsi="DM Sans"/>
          <w:sz w:val="24"/>
          <w:szCs w:val="24"/>
        </w:rPr>
      </w:pPr>
      <w:r w:rsidRPr="00D57F0D">
        <w:rPr>
          <w:rStyle w:val="eop"/>
          <w:rFonts w:ascii="DM Sans" w:hAnsi="DM Sans"/>
          <w:color w:val="000000"/>
          <w:sz w:val="24"/>
          <w:szCs w:val="24"/>
          <w:shd w:val="clear" w:color="auto" w:fill="FFFFFF"/>
        </w:rPr>
        <w:t xml:space="preserve">You can nominate yourself or your group (self-nomination) or any individual who </w:t>
      </w:r>
      <w:r w:rsidRPr="00D57F0D">
        <w:rPr>
          <w:rFonts w:ascii="DM Sans" w:hAnsi="DM Sans"/>
          <w:sz w:val="24"/>
          <w:szCs w:val="24"/>
        </w:rPr>
        <w:t>identifies as a</w:t>
      </w:r>
      <w:r w:rsidR="005C6BDF" w:rsidRPr="00D57F0D">
        <w:rPr>
          <w:rFonts w:ascii="DM Sans" w:hAnsi="DM Sans"/>
          <w:sz w:val="24"/>
          <w:szCs w:val="24"/>
        </w:rPr>
        <w:t xml:space="preserve"> woman</w:t>
      </w:r>
      <w:r w:rsidRPr="00D57F0D">
        <w:rPr>
          <w:rFonts w:ascii="DM Sans" w:hAnsi="DM Sans"/>
          <w:sz w:val="24"/>
          <w:szCs w:val="24"/>
        </w:rPr>
        <w:t xml:space="preserve"> or gender diverse person</w:t>
      </w:r>
      <w:r w:rsidR="713E20D6" w:rsidRPr="00D57F0D">
        <w:rPr>
          <w:rFonts w:ascii="DM Sans" w:hAnsi="DM Sans"/>
          <w:sz w:val="24"/>
          <w:szCs w:val="24"/>
        </w:rPr>
        <w:t xml:space="preserve"> with disability/disabilities</w:t>
      </w:r>
      <w:r w:rsidRPr="00D57F0D">
        <w:rPr>
          <w:rFonts w:ascii="DM Sans" w:hAnsi="DM Sans"/>
          <w:sz w:val="24"/>
          <w:szCs w:val="24"/>
        </w:rPr>
        <w:t xml:space="preserve">. </w:t>
      </w:r>
    </w:p>
    <w:p w14:paraId="27807268" w14:textId="09A065E4" w:rsidR="00FD292D" w:rsidRPr="00D57F0D" w:rsidRDefault="00FD292D" w:rsidP="5D8A93BB">
      <w:pPr>
        <w:rPr>
          <w:rFonts w:ascii="DM Sans" w:hAnsi="DM Sans"/>
          <w:sz w:val="24"/>
          <w:szCs w:val="24"/>
        </w:rPr>
      </w:pPr>
    </w:p>
    <w:p w14:paraId="6BBF7F85" w14:textId="385732DA" w:rsidR="00FD292D" w:rsidRPr="00D57F0D" w:rsidRDefault="632FC15C" w:rsidP="00FD292D">
      <w:pPr>
        <w:numPr>
          <w:ilvl w:val="0"/>
          <w:numId w:val="5"/>
        </w:numPr>
        <w:tabs>
          <w:tab w:val="clear" w:pos="363"/>
        </w:tabs>
        <w:ind w:left="567" w:hanging="567"/>
        <w:rPr>
          <w:rFonts w:ascii="DM Sans" w:hAnsi="DM Sans"/>
          <w:sz w:val="24"/>
          <w:szCs w:val="24"/>
        </w:rPr>
      </w:pPr>
      <w:r w:rsidRPr="00D57F0D">
        <w:rPr>
          <w:rFonts w:ascii="DM Sans" w:hAnsi="DM Sans"/>
          <w:sz w:val="24"/>
          <w:szCs w:val="24"/>
        </w:rPr>
        <w:t xml:space="preserve">Nominees should not be </w:t>
      </w:r>
      <w:r w:rsidR="603DED3F" w:rsidRPr="00D57F0D">
        <w:rPr>
          <w:rFonts w:ascii="DM Sans" w:hAnsi="DM Sans"/>
          <w:b/>
          <w:bCs/>
          <w:sz w:val="24"/>
          <w:szCs w:val="24"/>
        </w:rPr>
        <w:t>current</w:t>
      </w:r>
      <w:r w:rsidR="603DED3F" w:rsidRPr="00D57F0D">
        <w:rPr>
          <w:rFonts w:ascii="DM Sans" w:hAnsi="DM Sans"/>
          <w:sz w:val="24"/>
          <w:szCs w:val="24"/>
        </w:rPr>
        <w:t xml:space="preserve"> </w:t>
      </w:r>
      <w:r w:rsidRPr="00D57F0D">
        <w:rPr>
          <w:rFonts w:ascii="DM Sans" w:hAnsi="DM Sans"/>
          <w:sz w:val="24"/>
          <w:szCs w:val="24"/>
        </w:rPr>
        <w:t>employees</w:t>
      </w:r>
      <w:r w:rsidR="59CD7464" w:rsidRPr="00D57F0D">
        <w:rPr>
          <w:rFonts w:ascii="DM Sans" w:hAnsi="DM Sans"/>
          <w:sz w:val="24"/>
          <w:szCs w:val="24"/>
        </w:rPr>
        <w:t xml:space="preserve"> </w:t>
      </w:r>
      <w:r w:rsidR="56DC668F" w:rsidRPr="00D57F0D">
        <w:rPr>
          <w:rFonts w:ascii="DM Sans" w:hAnsi="DM Sans"/>
          <w:sz w:val="24"/>
          <w:szCs w:val="24"/>
        </w:rPr>
        <w:t xml:space="preserve">(full time, part time or casual) </w:t>
      </w:r>
      <w:r w:rsidR="59CD7464" w:rsidRPr="00D57F0D">
        <w:rPr>
          <w:rFonts w:ascii="DM Sans" w:hAnsi="DM Sans"/>
          <w:sz w:val="24"/>
          <w:szCs w:val="24"/>
        </w:rPr>
        <w:t xml:space="preserve">or </w:t>
      </w:r>
      <w:r w:rsidR="4CA81432" w:rsidRPr="00D57F0D">
        <w:rPr>
          <w:rFonts w:ascii="DM Sans" w:hAnsi="DM Sans"/>
          <w:b/>
          <w:bCs/>
          <w:sz w:val="24"/>
          <w:szCs w:val="24"/>
        </w:rPr>
        <w:t>current</w:t>
      </w:r>
      <w:r w:rsidR="4CA81432" w:rsidRPr="00D57F0D">
        <w:rPr>
          <w:rFonts w:ascii="DM Sans" w:hAnsi="DM Sans"/>
          <w:sz w:val="24"/>
          <w:szCs w:val="24"/>
        </w:rPr>
        <w:t xml:space="preserve"> </w:t>
      </w:r>
      <w:r w:rsidR="59CD7464" w:rsidRPr="00D57F0D">
        <w:rPr>
          <w:rFonts w:ascii="DM Sans" w:hAnsi="DM Sans"/>
          <w:sz w:val="24"/>
          <w:szCs w:val="24"/>
        </w:rPr>
        <w:t>Board Directors</w:t>
      </w:r>
      <w:r w:rsidRPr="00D57F0D">
        <w:rPr>
          <w:rFonts w:ascii="DM Sans" w:hAnsi="DM Sans"/>
          <w:sz w:val="24"/>
          <w:szCs w:val="24"/>
        </w:rPr>
        <w:t xml:space="preserve"> of Women with Disabilities Victoria (WDV). </w:t>
      </w:r>
    </w:p>
    <w:p w14:paraId="34B2E051" w14:textId="77777777" w:rsidR="00FD292D" w:rsidRPr="00D57F0D" w:rsidRDefault="00FD292D" w:rsidP="00FD292D">
      <w:pPr>
        <w:rPr>
          <w:rFonts w:ascii="DM Sans" w:hAnsi="DM Sans"/>
          <w:sz w:val="24"/>
          <w:szCs w:val="24"/>
        </w:rPr>
      </w:pPr>
    </w:p>
    <w:p w14:paraId="3C92F898" w14:textId="77777777" w:rsidR="00D61AB6" w:rsidRPr="00D57F0D" w:rsidRDefault="7C1E6F85" w:rsidP="00FD292D">
      <w:pPr>
        <w:widowControl/>
        <w:numPr>
          <w:ilvl w:val="0"/>
          <w:numId w:val="5"/>
        </w:numPr>
        <w:tabs>
          <w:tab w:val="clear" w:pos="363"/>
        </w:tabs>
        <w:autoSpaceDE/>
        <w:autoSpaceDN/>
        <w:ind w:left="567" w:hanging="567"/>
        <w:rPr>
          <w:rFonts w:ascii="DM Sans" w:eastAsia="Times New Roman" w:hAnsi="DM Sans"/>
          <w:sz w:val="24"/>
          <w:szCs w:val="24"/>
        </w:rPr>
      </w:pPr>
      <w:r w:rsidRPr="00D57F0D">
        <w:rPr>
          <w:rFonts w:ascii="DM Sans" w:eastAsia="Times New Roman" w:hAnsi="DM Sans"/>
          <w:sz w:val="24"/>
          <w:szCs w:val="24"/>
        </w:rPr>
        <w:t xml:space="preserve">Nominations must be completed on the nomination form found at </w:t>
      </w:r>
      <w:r w:rsidRPr="00D57F0D">
        <w:rPr>
          <w:rStyle w:val="Hyperlink"/>
          <w:rFonts w:ascii="DM Sans" w:eastAsia="Times New Roman" w:hAnsi="DM Sans"/>
          <w:sz w:val="24"/>
          <w:szCs w:val="24"/>
        </w:rPr>
        <w:t>www.wdv.org.au/BrendaGabeAward</w:t>
      </w:r>
      <w:r w:rsidRPr="00D57F0D">
        <w:rPr>
          <w:rFonts w:ascii="DM Sans" w:eastAsia="Times New Roman" w:hAnsi="DM Sans"/>
          <w:sz w:val="24"/>
          <w:szCs w:val="24"/>
        </w:rPr>
        <w:t>.</w:t>
      </w:r>
      <w:r w:rsidR="5C5F4EF5" w:rsidRPr="00D57F0D">
        <w:rPr>
          <w:rFonts w:ascii="DM Sans" w:eastAsia="Times New Roman" w:hAnsi="DM Sans"/>
          <w:sz w:val="24"/>
          <w:szCs w:val="24"/>
        </w:rPr>
        <w:t xml:space="preserve"> </w:t>
      </w:r>
    </w:p>
    <w:p w14:paraId="6D57B35D" w14:textId="77777777" w:rsidR="00D61AB6" w:rsidRPr="00D57F0D" w:rsidRDefault="00D61AB6" w:rsidP="00D61AB6">
      <w:pPr>
        <w:pStyle w:val="ListParagraph"/>
        <w:rPr>
          <w:rFonts w:ascii="DM Sans" w:eastAsia="Times New Roman" w:hAnsi="DM Sans"/>
          <w:sz w:val="24"/>
          <w:szCs w:val="24"/>
        </w:rPr>
      </w:pPr>
    </w:p>
    <w:p w14:paraId="392F8AD9" w14:textId="3992C27B" w:rsidR="00FD292D" w:rsidRPr="00D57F0D" w:rsidRDefault="2159427D" w:rsidP="00FD292D">
      <w:pPr>
        <w:widowControl/>
        <w:numPr>
          <w:ilvl w:val="0"/>
          <w:numId w:val="5"/>
        </w:numPr>
        <w:tabs>
          <w:tab w:val="clear" w:pos="363"/>
        </w:tabs>
        <w:autoSpaceDE/>
        <w:autoSpaceDN/>
        <w:ind w:left="567" w:hanging="567"/>
        <w:rPr>
          <w:rFonts w:ascii="DM Sans" w:eastAsia="Times New Roman" w:hAnsi="DM Sans"/>
          <w:sz w:val="24"/>
          <w:szCs w:val="24"/>
        </w:rPr>
      </w:pPr>
      <w:r w:rsidRPr="00D57F0D">
        <w:rPr>
          <w:rFonts w:ascii="DM Sans" w:eastAsia="Times New Roman" w:hAnsi="DM Sans"/>
          <w:sz w:val="24"/>
          <w:szCs w:val="24"/>
        </w:rPr>
        <w:t>Nominations</w:t>
      </w:r>
      <w:r w:rsidR="4A6EA2AF" w:rsidRPr="00D57F0D">
        <w:rPr>
          <w:rFonts w:ascii="DM Sans" w:eastAsia="Times New Roman" w:hAnsi="DM Sans"/>
          <w:sz w:val="24"/>
          <w:szCs w:val="24"/>
        </w:rPr>
        <w:t xml:space="preserve"> may be </w:t>
      </w:r>
      <w:r w:rsidR="25E90822" w:rsidRPr="00D57F0D">
        <w:rPr>
          <w:rFonts w:ascii="DM Sans" w:eastAsia="Times New Roman" w:hAnsi="DM Sans"/>
          <w:sz w:val="24"/>
          <w:szCs w:val="24"/>
        </w:rPr>
        <w:t>submitted via</w:t>
      </w:r>
      <w:r w:rsidR="5A7C71BA" w:rsidRPr="00D57F0D">
        <w:rPr>
          <w:rFonts w:ascii="DM Sans" w:eastAsia="Times New Roman" w:hAnsi="DM Sans"/>
          <w:sz w:val="24"/>
          <w:szCs w:val="24"/>
        </w:rPr>
        <w:t xml:space="preserve"> the WDV</w:t>
      </w:r>
      <w:r w:rsidR="25E90822" w:rsidRPr="00D57F0D">
        <w:rPr>
          <w:rFonts w:ascii="DM Sans" w:eastAsia="Times New Roman" w:hAnsi="DM Sans"/>
          <w:sz w:val="24"/>
          <w:szCs w:val="24"/>
        </w:rPr>
        <w:t xml:space="preserve"> webpage, email</w:t>
      </w:r>
      <w:r w:rsidR="4F7208F3" w:rsidRPr="00D57F0D">
        <w:rPr>
          <w:rFonts w:ascii="DM Sans" w:eastAsia="Times New Roman" w:hAnsi="DM Sans"/>
          <w:sz w:val="24"/>
          <w:szCs w:val="24"/>
        </w:rPr>
        <w:t>ed</w:t>
      </w:r>
      <w:r w:rsidR="25E90822" w:rsidRPr="00D57F0D">
        <w:rPr>
          <w:rFonts w:ascii="DM Sans" w:eastAsia="Times New Roman" w:hAnsi="DM Sans"/>
          <w:sz w:val="24"/>
          <w:szCs w:val="24"/>
        </w:rPr>
        <w:t xml:space="preserve"> to </w:t>
      </w:r>
      <w:hyperlink r:id="rId12">
        <w:r w:rsidR="4A966C47" w:rsidRPr="00D57F0D">
          <w:rPr>
            <w:rStyle w:val="Hyperlink"/>
            <w:rFonts w:ascii="DM Sans" w:eastAsia="Times New Roman" w:hAnsi="DM Sans"/>
            <w:sz w:val="24"/>
            <w:szCs w:val="24"/>
          </w:rPr>
          <w:t>bgla@wdv.org.au</w:t>
        </w:r>
      </w:hyperlink>
      <w:r w:rsidR="4A966C47" w:rsidRPr="00D57F0D">
        <w:rPr>
          <w:rFonts w:ascii="DM Sans" w:eastAsia="Times New Roman" w:hAnsi="DM Sans"/>
          <w:sz w:val="24"/>
          <w:szCs w:val="24"/>
        </w:rPr>
        <w:t xml:space="preserve"> or posted to </w:t>
      </w:r>
      <w:r w:rsidR="6F0B98E3" w:rsidRPr="00D57F0D">
        <w:rPr>
          <w:rFonts w:ascii="DM Sans" w:eastAsia="Times New Roman" w:hAnsi="DM Sans"/>
          <w:sz w:val="24"/>
          <w:szCs w:val="24"/>
        </w:rPr>
        <w:t>PO Box 18314, Collins Street East, VIC 8003</w:t>
      </w:r>
      <w:r w:rsidR="4B2923EA" w:rsidRPr="00D57F0D">
        <w:rPr>
          <w:rFonts w:ascii="DM Sans" w:eastAsia="Times New Roman" w:hAnsi="DM Sans"/>
          <w:sz w:val="24"/>
          <w:szCs w:val="24"/>
        </w:rPr>
        <w:t xml:space="preserve">. </w:t>
      </w:r>
      <w:r w:rsidR="02105E9A" w:rsidRPr="00D57F0D">
        <w:rPr>
          <w:rFonts w:ascii="DM Sans" w:eastAsia="Times New Roman" w:hAnsi="DM Sans"/>
          <w:sz w:val="24"/>
          <w:szCs w:val="24"/>
        </w:rPr>
        <w:t xml:space="preserve"> </w:t>
      </w:r>
    </w:p>
    <w:p w14:paraId="5FFA3C87" w14:textId="77777777" w:rsidR="00D61AB6" w:rsidRPr="00D57F0D" w:rsidRDefault="00D61AB6" w:rsidP="009C00A2">
      <w:pPr>
        <w:widowControl/>
        <w:autoSpaceDE/>
        <w:autoSpaceDN/>
        <w:rPr>
          <w:rFonts w:ascii="DM Sans" w:eastAsia="Times New Roman" w:hAnsi="DM Sans"/>
          <w:sz w:val="24"/>
          <w:szCs w:val="24"/>
        </w:rPr>
      </w:pPr>
    </w:p>
    <w:p w14:paraId="433926EB" w14:textId="4317CCDE" w:rsidR="00D61AB6" w:rsidRPr="00D57F0D" w:rsidRDefault="02105E9A" w:rsidP="00D61AB6">
      <w:pPr>
        <w:widowControl/>
        <w:numPr>
          <w:ilvl w:val="0"/>
          <w:numId w:val="5"/>
        </w:numPr>
        <w:tabs>
          <w:tab w:val="clear" w:pos="363"/>
        </w:tabs>
        <w:autoSpaceDE/>
        <w:autoSpaceDN/>
        <w:ind w:left="567" w:hanging="567"/>
        <w:rPr>
          <w:rFonts w:ascii="DM Sans" w:eastAsia="Times New Roman" w:hAnsi="DM Sans"/>
          <w:color w:val="FF0000"/>
          <w:sz w:val="24"/>
          <w:szCs w:val="24"/>
        </w:rPr>
      </w:pPr>
      <w:r w:rsidRPr="00D57F0D">
        <w:rPr>
          <w:rFonts w:ascii="DM Sans" w:eastAsia="Times New Roman" w:hAnsi="DM Sans"/>
          <w:sz w:val="24"/>
          <w:szCs w:val="24"/>
        </w:rPr>
        <w:t xml:space="preserve">Nominations close at 5pm on </w:t>
      </w:r>
      <w:r w:rsidR="6EE22B8A" w:rsidRPr="00D57F0D">
        <w:rPr>
          <w:rFonts w:ascii="DM Sans" w:eastAsia="Times New Roman" w:hAnsi="DM Sans"/>
          <w:sz w:val="24"/>
          <w:szCs w:val="24"/>
        </w:rPr>
        <w:t>Wednesday 23</w:t>
      </w:r>
      <w:r w:rsidR="004A0435" w:rsidRPr="00D57F0D">
        <w:rPr>
          <w:rFonts w:ascii="DM Sans" w:eastAsia="Times New Roman" w:hAnsi="DM Sans"/>
          <w:sz w:val="24"/>
          <w:szCs w:val="24"/>
          <w:vertAlign w:val="superscript"/>
        </w:rPr>
        <w:t xml:space="preserve"> </w:t>
      </w:r>
      <w:r w:rsidR="6EE22B8A" w:rsidRPr="00D57F0D">
        <w:rPr>
          <w:rFonts w:ascii="DM Sans" w:eastAsia="Times New Roman" w:hAnsi="DM Sans"/>
          <w:sz w:val="24"/>
          <w:szCs w:val="24"/>
        </w:rPr>
        <w:t>April 2025</w:t>
      </w:r>
      <w:r w:rsidRPr="00D57F0D">
        <w:rPr>
          <w:rFonts w:ascii="DM Sans" w:eastAsia="Times New Roman" w:hAnsi="DM Sans"/>
          <w:sz w:val="24"/>
          <w:szCs w:val="24"/>
        </w:rPr>
        <w:t xml:space="preserve">. Late nominations will not be accepted. </w:t>
      </w:r>
    </w:p>
    <w:p w14:paraId="7E6DF18E" w14:textId="77777777" w:rsidR="00B24D3D" w:rsidRPr="00D57F0D" w:rsidRDefault="00B24D3D" w:rsidP="00B24D3D">
      <w:pPr>
        <w:widowControl/>
        <w:autoSpaceDE/>
        <w:autoSpaceDN/>
        <w:rPr>
          <w:rFonts w:ascii="DM Sans" w:eastAsia="Times New Roman" w:hAnsi="DM Sans"/>
          <w:color w:val="FF0000"/>
          <w:sz w:val="24"/>
          <w:szCs w:val="24"/>
        </w:rPr>
      </w:pPr>
    </w:p>
    <w:p w14:paraId="2DFDE18F" w14:textId="77777777" w:rsidR="00B24D3D" w:rsidRPr="00D57F0D" w:rsidRDefault="708A5CCD" w:rsidP="00B24D3D">
      <w:pPr>
        <w:widowControl/>
        <w:numPr>
          <w:ilvl w:val="0"/>
          <w:numId w:val="5"/>
        </w:numPr>
        <w:tabs>
          <w:tab w:val="clear" w:pos="363"/>
        </w:tabs>
        <w:autoSpaceDE/>
        <w:autoSpaceDN/>
        <w:ind w:left="567" w:hanging="567"/>
        <w:rPr>
          <w:rFonts w:ascii="DM Sans" w:eastAsia="Times New Roman" w:hAnsi="DM Sans"/>
          <w:sz w:val="24"/>
          <w:szCs w:val="24"/>
        </w:rPr>
      </w:pPr>
      <w:r w:rsidRPr="00D57F0D">
        <w:rPr>
          <w:rFonts w:ascii="DM Sans" w:eastAsia="Times New Roman" w:hAnsi="DM Sans"/>
          <w:sz w:val="24"/>
          <w:szCs w:val="24"/>
        </w:rPr>
        <w:t>Nominations will be acknowledged in writing within 14 days of the closing date.</w:t>
      </w:r>
    </w:p>
    <w:p w14:paraId="6FEE6B04" w14:textId="77777777" w:rsidR="00FD292D" w:rsidRPr="00D57F0D" w:rsidRDefault="00FD292D" w:rsidP="00FD292D">
      <w:pPr>
        <w:ind w:left="567" w:hanging="567"/>
        <w:rPr>
          <w:rFonts w:ascii="DM Sans" w:eastAsia="Times New Roman" w:hAnsi="DM Sans"/>
          <w:sz w:val="24"/>
          <w:szCs w:val="24"/>
        </w:rPr>
      </w:pPr>
    </w:p>
    <w:p w14:paraId="263ED88F" w14:textId="352F5C85" w:rsidR="00B24D3D" w:rsidRPr="00D57F0D" w:rsidRDefault="7C1E6F85" w:rsidP="503CFF4C">
      <w:pPr>
        <w:widowControl/>
        <w:numPr>
          <w:ilvl w:val="0"/>
          <w:numId w:val="5"/>
        </w:numPr>
        <w:tabs>
          <w:tab w:val="clear" w:pos="363"/>
        </w:tabs>
        <w:autoSpaceDE/>
        <w:autoSpaceDN/>
        <w:ind w:left="567" w:hanging="567"/>
        <w:rPr>
          <w:rFonts w:ascii="DM Sans" w:eastAsia="Times New Roman" w:hAnsi="DM Sans"/>
          <w:sz w:val="24"/>
          <w:szCs w:val="24"/>
        </w:rPr>
      </w:pPr>
      <w:r w:rsidRPr="00D57F0D">
        <w:rPr>
          <w:rFonts w:ascii="DM Sans" w:eastAsia="Times New Roman" w:hAnsi="DM Sans"/>
          <w:sz w:val="24"/>
          <w:szCs w:val="24"/>
        </w:rPr>
        <w:t xml:space="preserve">All nominations must be accompanied by two letters of support from referees. </w:t>
      </w:r>
    </w:p>
    <w:p w14:paraId="2BED0598" w14:textId="77777777" w:rsidR="00FD292D" w:rsidRPr="00D57F0D" w:rsidRDefault="00FD292D" w:rsidP="00FD292D">
      <w:pPr>
        <w:ind w:left="567" w:hanging="567"/>
        <w:rPr>
          <w:rFonts w:ascii="DM Sans" w:eastAsia="Times New Roman" w:hAnsi="DM Sans"/>
          <w:sz w:val="24"/>
          <w:szCs w:val="24"/>
        </w:rPr>
      </w:pPr>
    </w:p>
    <w:p w14:paraId="66D8EF56" w14:textId="14A02F2D" w:rsidR="00A8737A" w:rsidRPr="00D57F0D" w:rsidRDefault="7C1E6F85" w:rsidP="00B24D3D">
      <w:pPr>
        <w:widowControl/>
        <w:numPr>
          <w:ilvl w:val="0"/>
          <w:numId w:val="5"/>
        </w:numPr>
        <w:tabs>
          <w:tab w:val="clear" w:pos="363"/>
        </w:tabs>
        <w:autoSpaceDE/>
        <w:autoSpaceDN/>
        <w:ind w:left="567" w:hanging="567"/>
        <w:rPr>
          <w:rFonts w:ascii="DM Sans" w:eastAsia="Times New Roman" w:hAnsi="DM Sans"/>
          <w:sz w:val="24"/>
          <w:szCs w:val="24"/>
        </w:rPr>
      </w:pPr>
      <w:r w:rsidRPr="00D57F0D">
        <w:rPr>
          <w:rFonts w:ascii="DM Sans" w:eastAsia="Times New Roman" w:hAnsi="DM Sans"/>
          <w:sz w:val="24"/>
          <w:szCs w:val="24"/>
        </w:rPr>
        <w:lastRenderedPageBreak/>
        <w:t xml:space="preserve">All nominations require a photograph and a </w:t>
      </w:r>
      <w:r w:rsidR="401241C8" w:rsidRPr="00D57F0D">
        <w:rPr>
          <w:rFonts w:ascii="DM Sans" w:eastAsia="Times New Roman" w:hAnsi="DM Sans"/>
          <w:sz w:val="24"/>
          <w:szCs w:val="24"/>
        </w:rPr>
        <w:t>50-word</w:t>
      </w:r>
      <w:r w:rsidRPr="00D57F0D">
        <w:rPr>
          <w:rFonts w:ascii="DM Sans" w:eastAsia="Times New Roman" w:hAnsi="DM Sans"/>
          <w:sz w:val="24"/>
          <w:szCs w:val="24"/>
        </w:rPr>
        <w:t xml:space="preserve"> </w:t>
      </w:r>
      <w:r w:rsidR="01A77E71" w:rsidRPr="00D57F0D">
        <w:rPr>
          <w:rFonts w:ascii="DM Sans" w:eastAsia="Times New Roman" w:hAnsi="DM Sans"/>
          <w:sz w:val="24"/>
          <w:szCs w:val="24"/>
        </w:rPr>
        <w:t xml:space="preserve">profile </w:t>
      </w:r>
      <w:r w:rsidRPr="00D57F0D">
        <w:rPr>
          <w:rFonts w:ascii="DM Sans" w:eastAsia="Times New Roman" w:hAnsi="DM Sans"/>
          <w:sz w:val="24"/>
          <w:szCs w:val="24"/>
        </w:rPr>
        <w:t xml:space="preserve">summary which has been approved by the nominee for publicity and research purposes prior to submission. </w:t>
      </w:r>
      <w:r w:rsidR="401241C8" w:rsidRPr="00D57F0D">
        <w:rPr>
          <w:rFonts w:ascii="DM Sans" w:eastAsia="Times New Roman" w:hAnsi="DM Sans"/>
          <w:sz w:val="24"/>
          <w:szCs w:val="24"/>
        </w:rPr>
        <w:t xml:space="preserve"> </w:t>
      </w:r>
    </w:p>
    <w:p w14:paraId="6E89B87D" w14:textId="77777777" w:rsidR="005C0004" w:rsidRPr="00D57F0D" w:rsidRDefault="005C0004" w:rsidP="005C0004">
      <w:pPr>
        <w:rPr>
          <w:rFonts w:ascii="DM Sans" w:eastAsia="Times New Roman" w:hAnsi="DM Sans"/>
          <w:sz w:val="24"/>
          <w:szCs w:val="24"/>
        </w:rPr>
      </w:pPr>
    </w:p>
    <w:p w14:paraId="5694B5CF" w14:textId="5AFF2882" w:rsidR="00FD292D" w:rsidRPr="00D57F0D" w:rsidRDefault="7C1E6F85" w:rsidP="00FD292D">
      <w:pPr>
        <w:pStyle w:val="ListParagraph"/>
        <w:widowControl/>
        <w:numPr>
          <w:ilvl w:val="0"/>
          <w:numId w:val="5"/>
        </w:numPr>
        <w:tabs>
          <w:tab w:val="clear" w:pos="363"/>
        </w:tabs>
        <w:adjustRightInd w:val="0"/>
        <w:ind w:left="567" w:hanging="567"/>
        <w:rPr>
          <w:rFonts w:ascii="DM Sans" w:eastAsia="Times New Roman" w:hAnsi="DM Sans"/>
          <w:sz w:val="24"/>
          <w:szCs w:val="24"/>
        </w:rPr>
      </w:pPr>
      <w:r w:rsidRPr="00D57F0D">
        <w:rPr>
          <w:rFonts w:ascii="DM Sans" w:eastAsia="Times New Roman" w:hAnsi="DM Sans"/>
          <w:sz w:val="24"/>
          <w:szCs w:val="24"/>
        </w:rPr>
        <w:t xml:space="preserve">All nominations will be assessed by a panel who will select a winner they feel best exemplifies the award eligibility and criteria. </w:t>
      </w:r>
    </w:p>
    <w:p w14:paraId="220F9819" w14:textId="77777777" w:rsidR="00FD292D" w:rsidRPr="00D57F0D" w:rsidRDefault="00FD292D" w:rsidP="00FD292D">
      <w:pPr>
        <w:pStyle w:val="ListParagraph"/>
        <w:ind w:left="567" w:hanging="567"/>
        <w:rPr>
          <w:rFonts w:ascii="DM Sans" w:eastAsia="Times New Roman" w:hAnsi="DM Sans"/>
          <w:sz w:val="24"/>
          <w:szCs w:val="24"/>
        </w:rPr>
      </w:pPr>
    </w:p>
    <w:p w14:paraId="45CEBBBD" w14:textId="2378AED9" w:rsidR="7C1E6F85" w:rsidRPr="00D57F0D" w:rsidRDefault="7C1E6F85" w:rsidP="5D8A93BB">
      <w:pPr>
        <w:widowControl/>
        <w:numPr>
          <w:ilvl w:val="0"/>
          <w:numId w:val="5"/>
        </w:numPr>
        <w:tabs>
          <w:tab w:val="clear" w:pos="363"/>
        </w:tabs>
        <w:ind w:left="567" w:hanging="567"/>
        <w:rPr>
          <w:rFonts w:ascii="DM Sans" w:eastAsia="Times New Roman" w:hAnsi="DM Sans"/>
          <w:sz w:val="24"/>
          <w:szCs w:val="24"/>
        </w:rPr>
      </w:pPr>
      <w:r w:rsidRPr="00D57F0D">
        <w:rPr>
          <w:rFonts w:ascii="DM Sans" w:eastAsia="Times New Roman" w:hAnsi="DM Sans"/>
          <w:sz w:val="24"/>
          <w:szCs w:val="24"/>
        </w:rPr>
        <w:t xml:space="preserve">The selection panel will be made up of </w:t>
      </w:r>
      <w:r w:rsidR="1612BF71" w:rsidRPr="00D57F0D">
        <w:rPr>
          <w:rFonts w:ascii="DM Sans" w:eastAsia="Times New Roman" w:hAnsi="DM Sans"/>
          <w:sz w:val="24"/>
          <w:szCs w:val="24"/>
        </w:rPr>
        <w:t xml:space="preserve">two </w:t>
      </w:r>
      <w:r w:rsidRPr="00D57F0D">
        <w:rPr>
          <w:rFonts w:ascii="DM Sans" w:eastAsia="Times New Roman" w:hAnsi="DM Sans"/>
          <w:sz w:val="24"/>
          <w:szCs w:val="24"/>
        </w:rPr>
        <w:t>representatives from the Women with Disabilities Victoria Board, the CEO and a community leader.</w:t>
      </w:r>
    </w:p>
    <w:p w14:paraId="0F4BACB6" w14:textId="155B8487" w:rsidR="5D8A93BB" w:rsidRPr="00D57F0D" w:rsidRDefault="5D8A93BB" w:rsidP="5D8A93BB">
      <w:pPr>
        <w:widowControl/>
        <w:rPr>
          <w:rFonts w:ascii="DM Sans" w:eastAsia="Times New Roman" w:hAnsi="DM Sans"/>
          <w:sz w:val="24"/>
          <w:szCs w:val="24"/>
        </w:rPr>
      </w:pPr>
    </w:p>
    <w:p w14:paraId="1A5A6F28" w14:textId="594184D5" w:rsidR="7C1E6F85" w:rsidRPr="00D57F0D" w:rsidRDefault="7C1E6F85" w:rsidP="5D8A93BB">
      <w:pPr>
        <w:widowControl/>
        <w:numPr>
          <w:ilvl w:val="0"/>
          <w:numId w:val="5"/>
        </w:numPr>
        <w:tabs>
          <w:tab w:val="clear" w:pos="363"/>
        </w:tabs>
        <w:ind w:left="567" w:hanging="567"/>
        <w:rPr>
          <w:rFonts w:ascii="DM Sans" w:eastAsia="Times New Roman" w:hAnsi="DM Sans"/>
          <w:sz w:val="24"/>
          <w:szCs w:val="24"/>
        </w:rPr>
      </w:pPr>
      <w:r w:rsidRPr="00D57F0D">
        <w:rPr>
          <w:rFonts w:ascii="DM Sans" w:eastAsia="Times New Roman" w:hAnsi="DM Sans"/>
          <w:sz w:val="24"/>
          <w:szCs w:val="24"/>
        </w:rPr>
        <w:t>The decision of the selection panel is final.</w:t>
      </w:r>
    </w:p>
    <w:p w14:paraId="0082E3D2" w14:textId="3E398DEF" w:rsidR="5D8A93BB" w:rsidRPr="00D57F0D" w:rsidRDefault="5D8A93BB" w:rsidP="5D8A93BB">
      <w:pPr>
        <w:widowControl/>
        <w:rPr>
          <w:rFonts w:ascii="DM Sans" w:eastAsia="Times New Roman" w:hAnsi="DM Sans"/>
          <w:sz w:val="24"/>
          <w:szCs w:val="24"/>
        </w:rPr>
      </w:pPr>
    </w:p>
    <w:p w14:paraId="0077AB2A" w14:textId="4DCA4B39" w:rsidR="406C5546" w:rsidRPr="00D57F0D" w:rsidRDefault="406C5546" w:rsidP="5D8A93BB">
      <w:pPr>
        <w:widowControl/>
        <w:numPr>
          <w:ilvl w:val="0"/>
          <w:numId w:val="5"/>
        </w:numPr>
        <w:tabs>
          <w:tab w:val="clear" w:pos="363"/>
        </w:tabs>
        <w:ind w:left="567" w:hanging="567"/>
        <w:rPr>
          <w:rFonts w:ascii="DM Sans" w:eastAsia="Times New Roman" w:hAnsi="DM Sans"/>
          <w:sz w:val="24"/>
          <w:szCs w:val="24"/>
        </w:rPr>
      </w:pPr>
      <w:r w:rsidRPr="00D57F0D">
        <w:rPr>
          <w:rFonts w:ascii="DM Sans" w:eastAsia="Times New Roman" w:hAnsi="DM Sans"/>
          <w:sz w:val="24"/>
          <w:szCs w:val="24"/>
        </w:rPr>
        <w:t xml:space="preserve">The recipient of the award will be announced at WDV’s Member’s Event on </w:t>
      </w:r>
      <w:r w:rsidR="36BFFC5D" w:rsidRPr="00D57F0D">
        <w:rPr>
          <w:rFonts w:ascii="DM Sans" w:eastAsia="Times New Roman" w:hAnsi="DM Sans"/>
          <w:sz w:val="24"/>
          <w:szCs w:val="24"/>
        </w:rPr>
        <w:t xml:space="preserve">Tuesday </w:t>
      </w:r>
      <w:r w:rsidRPr="00D57F0D">
        <w:rPr>
          <w:rFonts w:ascii="DM Sans" w:eastAsia="Times New Roman" w:hAnsi="DM Sans"/>
          <w:sz w:val="24"/>
          <w:szCs w:val="24"/>
        </w:rPr>
        <w:t>2</w:t>
      </w:r>
      <w:r w:rsidR="0ED43F4A" w:rsidRPr="00D57F0D">
        <w:rPr>
          <w:rFonts w:ascii="DM Sans" w:eastAsia="Times New Roman" w:hAnsi="DM Sans"/>
          <w:sz w:val="24"/>
          <w:szCs w:val="24"/>
        </w:rPr>
        <w:t>7</w:t>
      </w:r>
      <w:r w:rsidRPr="00D57F0D">
        <w:rPr>
          <w:rFonts w:ascii="DM Sans" w:eastAsia="Times New Roman" w:hAnsi="DM Sans"/>
          <w:sz w:val="24"/>
          <w:szCs w:val="24"/>
        </w:rPr>
        <w:t xml:space="preserve"> </w:t>
      </w:r>
      <w:r w:rsidR="0F846BBF" w:rsidRPr="00D57F0D">
        <w:rPr>
          <w:rFonts w:ascii="DM Sans" w:eastAsia="Times New Roman" w:hAnsi="DM Sans"/>
          <w:sz w:val="24"/>
          <w:szCs w:val="24"/>
        </w:rPr>
        <w:t>May</w:t>
      </w:r>
      <w:r w:rsidRPr="00D57F0D">
        <w:rPr>
          <w:rFonts w:ascii="DM Sans" w:eastAsia="Times New Roman" w:hAnsi="DM Sans"/>
          <w:sz w:val="24"/>
          <w:szCs w:val="24"/>
        </w:rPr>
        <w:t xml:space="preserve"> 202</w:t>
      </w:r>
      <w:r w:rsidR="6CE8410F" w:rsidRPr="00D57F0D">
        <w:rPr>
          <w:rFonts w:ascii="DM Sans" w:eastAsia="Times New Roman" w:hAnsi="DM Sans"/>
          <w:sz w:val="24"/>
          <w:szCs w:val="24"/>
        </w:rPr>
        <w:t>5</w:t>
      </w:r>
      <w:r w:rsidRPr="00D57F0D">
        <w:rPr>
          <w:rFonts w:ascii="DM Sans" w:eastAsia="Times New Roman" w:hAnsi="DM Sans"/>
          <w:sz w:val="24"/>
          <w:szCs w:val="24"/>
        </w:rPr>
        <w:t xml:space="preserve"> and will receive a $2,000 prize towards professional development or a capacity-building project. </w:t>
      </w:r>
    </w:p>
    <w:p w14:paraId="7A62D23C" w14:textId="58D6AE8A" w:rsidR="5D8A93BB" w:rsidRPr="00D57F0D" w:rsidRDefault="5D8A93BB" w:rsidP="5D8A93BB">
      <w:pPr>
        <w:widowControl/>
        <w:rPr>
          <w:rFonts w:ascii="DM Sans" w:eastAsia="Times New Roman" w:hAnsi="DM Sans"/>
          <w:sz w:val="24"/>
          <w:szCs w:val="24"/>
        </w:rPr>
      </w:pPr>
    </w:p>
    <w:p w14:paraId="1565B766" w14:textId="20BDC0E3" w:rsidR="406C5546" w:rsidRPr="00D57F0D" w:rsidRDefault="406C5546" w:rsidP="5D8A93BB">
      <w:pPr>
        <w:widowControl/>
        <w:numPr>
          <w:ilvl w:val="0"/>
          <w:numId w:val="5"/>
        </w:numPr>
        <w:tabs>
          <w:tab w:val="clear" w:pos="363"/>
        </w:tabs>
        <w:ind w:left="567" w:hanging="567"/>
        <w:rPr>
          <w:rFonts w:ascii="DM Sans" w:eastAsia="Times New Roman" w:hAnsi="DM Sans"/>
          <w:sz w:val="24"/>
          <w:szCs w:val="24"/>
        </w:rPr>
      </w:pPr>
      <w:r w:rsidRPr="00D57F0D">
        <w:rPr>
          <w:rFonts w:ascii="DM Sans" w:eastAsia="Times New Roman" w:hAnsi="DM Sans"/>
          <w:sz w:val="24"/>
          <w:szCs w:val="24"/>
        </w:rPr>
        <w:t xml:space="preserve">The recipient will be required to: </w:t>
      </w:r>
    </w:p>
    <w:p w14:paraId="5FC723CB" w14:textId="472C9B2F" w:rsidR="406C5546" w:rsidRPr="00D57F0D" w:rsidRDefault="2A755730" w:rsidP="5D8A93BB">
      <w:pPr>
        <w:widowControl/>
        <w:numPr>
          <w:ilvl w:val="1"/>
          <w:numId w:val="5"/>
        </w:numPr>
        <w:rPr>
          <w:rFonts w:ascii="DM Sans" w:eastAsia="Times New Roman" w:hAnsi="DM Sans"/>
          <w:sz w:val="24"/>
          <w:szCs w:val="24"/>
        </w:rPr>
      </w:pPr>
      <w:r w:rsidRPr="00D57F0D">
        <w:rPr>
          <w:rFonts w:ascii="DM Sans" w:eastAsia="Times New Roman" w:hAnsi="DM Sans"/>
          <w:sz w:val="24"/>
          <w:szCs w:val="24"/>
        </w:rPr>
        <w:t>Provide a</w:t>
      </w:r>
      <w:r w:rsidR="406C5546" w:rsidRPr="00D57F0D">
        <w:rPr>
          <w:rFonts w:ascii="DM Sans" w:eastAsia="Times New Roman" w:hAnsi="DM Sans"/>
          <w:sz w:val="24"/>
          <w:szCs w:val="24"/>
        </w:rPr>
        <w:t xml:space="preserve"> proposal for </w:t>
      </w:r>
      <w:proofErr w:type="gramStart"/>
      <w:r w:rsidR="406C5546" w:rsidRPr="00D57F0D">
        <w:rPr>
          <w:rFonts w:ascii="DM Sans" w:eastAsia="Times New Roman" w:hAnsi="DM Sans"/>
          <w:sz w:val="24"/>
          <w:szCs w:val="24"/>
        </w:rPr>
        <w:t>use</w:t>
      </w:r>
      <w:proofErr w:type="gramEnd"/>
      <w:r w:rsidR="406C5546" w:rsidRPr="00D57F0D">
        <w:rPr>
          <w:rFonts w:ascii="DM Sans" w:eastAsia="Times New Roman" w:hAnsi="DM Sans"/>
          <w:sz w:val="24"/>
          <w:szCs w:val="24"/>
        </w:rPr>
        <w:t xml:space="preserve"> of the award money</w:t>
      </w:r>
      <w:r w:rsidR="0692071B" w:rsidRPr="00D57F0D">
        <w:rPr>
          <w:rFonts w:ascii="DM Sans" w:eastAsia="Times New Roman" w:hAnsi="DM Sans"/>
          <w:sz w:val="24"/>
          <w:szCs w:val="24"/>
        </w:rPr>
        <w:t>.</w:t>
      </w:r>
    </w:p>
    <w:p w14:paraId="6C1C4FDD" w14:textId="57CB19DE" w:rsidR="406C5546" w:rsidRPr="00D57F0D" w:rsidRDefault="31325E82" w:rsidP="4DFCFA4B">
      <w:pPr>
        <w:widowControl/>
        <w:ind w:left="1443"/>
        <w:rPr>
          <w:rFonts w:ascii="DM Sans" w:eastAsia="Times New Roman" w:hAnsi="DM Sans"/>
          <w:sz w:val="24"/>
          <w:szCs w:val="24"/>
        </w:rPr>
      </w:pPr>
      <w:r w:rsidRPr="00D57F0D">
        <w:rPr>
          <w:rFonts w:ascii="DM Sans" w:eastAsia="Times New Roman" w:hAnsi="DM Sans"/>
          <w:sz w:val="24"/>
          <w:szCs w:val="24"/>
        </w:rPr>
        <w:t>(Note: t</w:t>
      </w:r>
      <w:r w:rsidR="406C5546" w:rsidRPr="00D57F0D">
        <w:rPr>
          <w:rFonts w:ascii="DM Sans" w:eastAsia="Times New Roman" w:hAnsi="DM Sans"/>
          <w:sz w:val="24"/>
          <w:szCs w:val="24"/>
        </w:rPr>
        <w:t>he award money cannot be used entirely for purchasing equipment.</w:t>
      </w:r>
      <w:r w:rsidR="40799D01" w:rsidRPr="00D57F0D">
        <w:rPr>
          <w:rFonts w:ascii="DM Sans" w:eastAsia="Times New Roman" w:hAnsi="DM Sans"/>
          <w:sz w:val="24"/>
          <w:szCs w:val="24"/>
        </w:rPr>
        <w:t>)</w:t>
      </w:r>
      <w:r w:rsidR="406C5546" w:rsidRPr="00D57F0D">
        <w:rPr>
          <w:rFonts w:ascii="DM Sans" w:eastAsia="Times New Roman" w:hAnsi="DM Sans"/>
          <w:sz w:val="24"/>
          <w:szCs w:val="24"/>
        </w:rPr>
        <w:t xml:space="preserve"> </w:t>
      </w:r>
    </w:p>
    <w:p w14:paraId="02586ED4" w14:textId="2A840B3C" w:rsidR="741E822F" w:rsidRPr="00D57F0D" w:rsidRDefault="741E822F" w:rsidP="4DFCFA4B">
      <w:pPr>
        <w:widowControl/>
        <w:numPr>
          <w:ilvl w:val="1"/>
          <w:numId w:val="5"/>
        </w:numPr>
        <w:rPr>
          <w:rFonts w:ascii="DM Sans" w:eastAsia="Times New Roman" w:hAnsi="DM Sans"/>
          <w:sz w:val="24"/>
          <w:szCs w:val="24"/>
        </w:rPr>
      </w:pPr>
      <w:r w:rsidRPr="00D57F0D">
        <w:rPr>
          <w:rFonts w:ascii="DM Sans" w:eastAsia="Times New Roman" w:hAnsi="DM Sans"/>
          <w:sz w:val="24"/>
          <w:szCs w:val="24"/>
        </w:rPr>
        <w:t xml:space="preserve">Attend meetings </w:t>
      </w:r>
      <w:r w:rsidR="56401BB3" w:rsidRPr="00D57F0D">
        <w:rPr>
          <w:rFonts w:ascii="DM Sans" w:eastAsia="Times New Roman" w:hAnsi="DM Sans"/>
          <w:sz w:val="24"/>
          <w:szCs w:val="24"/>
        </w:rPr>
        <w:t xml:space="preserve">(online or in person) </w:t>
      </w:r>
      <w:r w:rsidRPr="00D57F0D">
        <w:rPr>
          <w:rFonts w:ascii="DM Sans" w:eastAsia="Times New Roman" w:hAnsi="DM Sans"/>
          <w:sz w:val="24"/>
          <w:szCs w:val="24"/>
        </w:rPr>
        <w:t xml:space="preserve">with WDV representatives once every 6 months for </w:t>
      </w:r>
      <w:r w:rsidR="6DE9D853" w:rsidRPr="00D57F0D">
        <w:rPr>
          <w:rFonts w:ascii="DM Sans" w:eastAsia="Times New Roman" w:hAnsi="DM Sans"/>
          <w:sz w:val="24"/>
          <w:szCs w:val="24"/>
        </w:rPr>
        <w:t xml:space="preserve">the </w:t>
      </w:r>
      <w:r w:rsidRPr="00D57F0D">
        <w:rPr>
          <w:rFonts w:ascii="DM Sans" w:eastAsia="Times New Roman" w:hAnsi="DM Sans"/>
          <w:sz w:val="24"/>
          <w:szCs w:val="24"/>
        </w:rPr>
        <w:t xml:space="preserve">18 months </w:t>
      </w:r>
      <w:r w:rsidR="3CADF3B6" w:rsidRPr="00D57F0D">
        <w:rPr>
          <w:rFonts w:ascii="DM Sans" w:eastAsia="Times New Roman" w:hAnsi="DM Sans"/>
          <w:sz w:val="24"/>
          <w:szCs w:val="24"/>
        </w:rPr>
        <w:t xml:space="preserve">following </w:t>
      </w:r>
      <w:r w:rsidRPr="00D57F0D">
        <w:rPr>
          <w:rFonts w:ascii="DM Sans" w:eastAsia="Times New Roman" w:hAnsi="DM Sans"/>
          <w:sz w:val="24"/>
          <w:szCs w:val="24"/>
        </w:rPr>
        <w:t xml:space="preserve">receipt of the </w:t>
      </w:r>
      <w:r w:rsidR="7C996D01" w:rsidRPr="00D57F0D">
        <w:rPr>
          <w:rFonts w:ascii="DM Sans" w:eastAsia="Times New Roman" w:hAnsi="DM Sans"/>
          <w:sz w:val="24"/>
          <w:szCs w:val="24"/>
        </w:rPr>
        <w:t>award</w:t>
      </w:r>
      <w:r w:rsidR="1BD12984" w:rsidRPr="00D57F0D">
        <w:rPr>
          <w:rFonts w:ascii="DM Sans" w:eastAsia="Times New Roman" w:hAnsi="DM Sans"/>
          <w:sz w:val="24"/>
          <w:szCs w:val="24"/>
        </w:rPr>
        <w:t>.</w:t>
      </w:r>
      <w:r w:rsidR="7C996D01" w:rsidRPr="00D57F0D">
        <w:rPr>
          <w:rFonts w:ascii="DM Sans" w:eastAsia="Times New Roman" w:hAnsi="DM Sans"/>
          <w:sz w:val="24"/>
          <w:szCs w:val="24"/>
        </w:rPr>
        <w:t xml:space="preserve"> </w:t>
      </w:r>
      <w:r w:rsidRPr="00D57F0D">
        <w:rPr>
          <w:sz w:val="24"/>
          <w:szCs w:val="24"/>
        </w:rPr>
        <w:br/>
      </w:r>
      <w:r w:rsidR="7C4C1239" w:rsidRPr="00D57F0D">
        <w:rPr>
          <w:rFonts w:ascii="DM Sans" w:eastAsia="Times New Roman" w:hAnsi="DM Sans"/>
          <w:sz w:val="24"/>
          <w:szCs w:val="24"/>
        </w:rPr>
        <w:t>(These meetings will be used as check ins and to support the recipient.</w:t>
      </w:r>
      <w:r w:rsidR="02714646" w:rsidRPr="00D57F0D">
        <w:rPr>
          <w:rFonts w:ascii="DM Sans" w:eastAsia="Times New Roman" w:hAnsi="DM Sans"/>
          <w:sz w:val="24"/>
          <w:szCs w:val="24"/>
        </w:rPr>
        <w:t xml:space="preserve"> The award recipient will also be offered the opportunity to discuss with the Board how</w:t>
      </w:r>
      <w:r w:rsidR="79000C58" w:rsidRPr="00D57F0D">
        <w:rPr>
          <w:rFonts w:ascii="DM Sans" w:eastAsia="Times New Roman" w:hAnsi="DM Sans"/>
          <w:sz w:val="24"/>
          <w:szCs w:val="24"/>
        </w:rPr>
        <w:t xml:space="preserve"> else</w:t>
      </w:r>
      <w:r w:rsidR="02714646" w:rsidRPr="00D57F0D">
        <w:rPr>
          <w:rFonts w:ascii="DM Sans" w:eastAsia="Times New Roman" w:hAnsi="DM Sans"/>
          <w:sz w:val="24"/>
          <w:szCs w:val="24"/>
        </w:rPr>
        <w:t xml:space="preserve"> they could be </w:t>
      </w:r>
      <w:r w:rsidR="3DFC361E" w:rsidRPr="00D57F0D">
        <w:rPr>
          <w:rFonts w:ascii="DM Sans" w:eastAsia="Times New Roman" w:hAnsi="DM Sans"/>
          <w:sz w:val="24"/>
          <w:szCs w:val="24"/>
        </w:rPr>
        <w:t xml:space="preserve">reasonably </w:t>
      </w:r>
      <w:r w:rsidR="02714646" w:rsidRPr="00D57F0D">
        <w:rPr>
          <w:rFonts w:ascii="DM Sans" w:eastAsia="Times New Roman" w:hAnsi="DM Sans"/>
          <w:sz w:val="24"/>
          <w:szCs w:val="24"/>
        </w:rPr>
        <w:t>supporte</w:t>
      </w:r>
      <w:r w:rsidR="30678706" w:rsidRPr="00D57F0D">
        <w:rPr>
          <w:rFonts w:ascii="DM Sans" w:eastAsia="Times New Roman" w:hAnsi="DM Sans"/>
          <w:sz w:val="24"/>
          <w:szCs w:val="24"/>
        </w:rPr>
        <w:t>d</w:t>
      </w:r>
      <w:r w:rsidR="02714646" w:rsidRPr="00D57F0D">
        <w:rPr>
          <w:rFonts w:ascii="DM Sans" w:eastAsia="Times New Roman" w:hAnsi="DM Sans"/>
          <w:sz w:val="24"/>
          <w:szCs w:val="24"/>
        </w:rPr>
        <w:t>.</w:t>
      </w:r>
      <w:r w:rsidR="7C4C1239" w:rsidRPr="00D57F0D">
        <w:rPr>
          <w:rFonts w:ascii="DM Sans" w:eastAsia="Times New Roman" w:hAnsi="DM Sans"/>
          <w:sz w:val="24"/>
          <w:szCs w:val="24"/>
        </w:rPr>
        <w:t>)</w:t>
      </w:r>
    </w:p>
    <w:p w14:paraId="458FD670" w14:textId="56A65A3D" w:rsidR="406C5546" w:rsidRPr="00D57F0D" w:rsidRDefault="2F0FB698" w:rsidP="5D8A93BB">
      <w:pPr>
        <w:widowControl/>
        <w:numPr>
          <w:ilvl w:val="1"/>
          <w:numId w:val="5"/>
        </w:numPr>
        <w:rPr>
          <w:rFonts w:ascii="DM Sans" w:eastAsia="Times New Roman" w:hAnsi="DM Sans"/>
          <w:sz w:val="24"/>
          <w:szCs w:val="24"/>
        </w:rPr>
      </w:pPr>
      <w:r w:rsidRPr="00D57F0D">
        <w:rPr>
          <w:rFonts w:ascii="DM Sans" w:eastAsia="Times New Roman" w:hAnsi="DM Sans"/>
          <w:sz w:val="24"/>
          <w:szCs w:val="24"/>
        </w:rPr>
        <w:t>Provide a</w:t>
      </w:r>
      <w:r w:rsidR="406C5546" w:rsidRPr="00D57F0D">
        <w:rPr>
          <w:rFonts w:ascii="DM Sans" w:eastAsia="Times New Roman" w:hAnsi="DM Sans"/>
          <w:sz w:val="24"/>
          <w:szCs w:val="24"/>
        </w:rPr>
        <w:t xml:space="preserve"> demonstration of the use of the award money, including a report</w:t>
      </w:r>
      <w:r w:rsidR="5FEE869B" w:rsidRPr="00D57F0D">
        <w:rPr>
          <w:rFonts w:ascii="DM Sans" w:eastAsia="Times New Roman" w:hAnsi="DM Sans"/>
          <w:sz w:val="24"/>
          <w:szCs w:val="24"/>
        </w:rPr>
        <w:t xml:space="preserve"> dis</w:t>
      </w:r>
      <w:r w:rsidR="21B52D84" w:rsidRPr="00D57F0D">
        <w:rPr>
          <w:rFonts w:ascii="DM Sans" w:eastAsia="Times New Roman" w:hAnsi="DM Sans"/>
          <w:sz w:val="24"/>
          <w:szCs w:val="24"/>
        </w:rPr>
        <w:t xml:space="preserve">cussing </w:t>
      </w:r>
      <w:r w:rsidR="5FEE869B" w:rsidRPr="00D57F0D">
        <w:rPr>
          <w:rFonts w:ascii="DM Sans" w:eastAsia="Times New Roman" w:hAnsi="DM Sans"/>
          <w:sz w:val="24"/>
          <w:szCs w:val="24"/>
        </w:rPr>
        <w:t xml:space="preserve">the impact of </w:t>
      </w:r>
      <w:proofErr w:type="gramStart"/>
      <w:r w:rsidR="5FEE869B" w:rsidRPr="00D57F0D">
        <w:rPr>
          <w:rFonts w:ascii="DM Sans" w:eastAsia="Times New Roman" w:hAnsi="DM Sans"/>
          <w:sz w:val="24"/>
          <w:szCs w:val="24"/>
        </w:rPr>
        <w:t xml:space="preserve">the </w:t>
      </w:r>
      <w:r w:rsidR="52A37A75" w:rsidRPr="00D57F0D">
        <w:rPr>
          <w:rFonts w:ascii="DM Sans" w:eastAsia="Times New Roman" w:hAnsi="DM Sans"/>
          <w:sz w:val="24"/>
          <w:szCs w:val="24"/>
        </w:rPr>
        <w:t>professional</w:t>
      </w:r>
      <w:proofErr w:type="gramEnd"/>
      <w:r w:rsidR="52A37A75" w:rsidRPr="00D57F0D">
        <w:rPr>
          <w:rFonts w:ascii="DM Sans" w:eastAsia="Times New Roman" w:hAnsi="DM Sans"/>
          <w:sz w:val="24"/>
          <w:szCs w:val="24"/>
        </w:rPr>
        <w:t xml:space="preserve"> development or project</w:t>
      </w:r>
      <w:r w:rsidR="406C5546" w:rsidRPr="00D57F0D">
        <w:rPr>
          <w:rFonts w:ascii="DM Sans" w:eastAsia="Times New Roman" w:hAnsi="DM Sans"/>
          <w:sz w:val="24"/>
          <w:szCs w:val="24"/>
        </w:rPr>
        <w:t xml:space="preserve">, by </w:t>
      </w:r>
      <w:r w:rsidR="6C71D752" w:rsidRPr="00D57F0D">
        <w:rPr>
          <w:rFonts w:ascii="DM Sans" w:eastAsia="Times New Roman" w:hAnsi="DM Sans"/>
          <w:sz w:val="24"/>
          <w:szCs w:val="24"/>
        </w:rPr>
        <w:t>May</w:t>
      </w:r>
      <w:r w:rsidR="406C5546" w:rsidRPr="00D57F0D">
        <w:rPr>
          <w:rFonts w:ascii="DM Sans" w:eastAsia="Times New Roman" w:hAnsi="DM Sans"/>
          <w:sz w:val="24"/>
          <w:szCs w:val="24"/>
        </w:rPr>
        <w:t xml:space="preserve"> 202</w:t>
      </w:r>
      <w:r w:rsidR="3B2D47F5" w:rsidRPr="00D57F0D">
        <w:rPr>
          <w:rFonts w:ascii="DM Sans" w:eastAsia="Times New Roman" w:hAnsi="DM Sans"/>
          <w:sz w:val="24"/>
          <w:szCs w:val="24"/>
        </w:rPr>
        <w:t>7</w:t>
      </w:r>
      <w:r w:rsidR="406C5546" w:rsidRPr="00D57F0D">
        <w:rPr>
          <w:rFonts w:ascii="DM Sans" w:eastAsia="Times New Roman" w:hAnsi="DM Sans"/>
          <w:sz w:val="24"/>
          <w:szCs w:val="24"/>
        </w:rPr>
        <w:t>.</w:t>
      </w:r>
    </w:p>
    <w:p w14:paraId="72855196" w14:textId="432619B7" w:rsidR="4DFCFA4B" w:rsidRPr="004A0435" w:rsidRDefault="4DFCFA4B" w:rsidP="4DFCFA4B">
      <w:pPr>
        <w:widowControl/>
        <w:rPr>
          <w:rFonts w:ascii="DM Sans" w:eastAsia="Times New Roman" w:hAnsi="DM Sans"/>
          <w:sz w:val="28"/>
          <w:szCs w:val="28"/>
        </w:rPr>
      </w:pPr>
    </w:p>
    <w:p w14:paraId="17FC0CC7" w14:textId="3006D91D" w:rsidR="5D8A93BB" w:rsidRPr="004A0435" w:rsidRDefault="5D8A93BB" w:rsidP="5D8A93BB">
      <w:pPr>
        <w:widowControl/>
        <w:rPr>
          <w:rFonts w:ascii="DM Sans" w:eastAsia="Times New Roman" w:hAnsi="DM Sans"/>
          <w:sz w:val="28"/>
          <w:szCs w:val="28"/>
        </w:rPr>
      </w:pPr>
    </w:p>
    <w:p w14:paraId="2351FE5C" w14:textId="77777777" w:rsidR="005C0004" w:rsidRPr="004A0435" w:rsidRDefault="005C0004" w:rsidP="00FD292D">
      <w:pPr>
        <w:rPr>
          <w:rFonts w:ascii="DM Sans" w:hAnsi="DM Sans"/>
          <w:sz w:val="28"/>
          <w:szCs w:val="28"/>
        </w:rPr>
      </w:pPr>
    </w:p>
    <w:sectPr w:rsidR="005C0004" w:rsidRPr="004A0435" w:rsidSect="00E117A1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7EBE9" w14:textId="77777777" w:rsidR="00F02D98" w:rsidRDefault="00F02D98" w:rsidP="00FD292D">
      <w:r>
        <w:separator/>
      </w:r>
    </w:p>
  </w:endnote>
  <w:endnote w:type="continuationSeparator" w:id="0">
    <w:p w14:paraId="4596EF0C" w14:textId="77777777" w:rsidR="00F02D98" w:rsidRDefault="00F02D98" w:rsidP="00FD292D">
      <w:r>
        <w:continuationSeparator/>
      </w:r>
    </w:p>
  </w:endnote>
  <w:endnote w:type="continuationNotice" w:id="1">
    <w:p w14:paraId="0132D1DB" w14:textId="77777777" w:rsidR="00F02D98" w:rsidRDefault="00F02D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 SemiBold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DM Sans">
    <w:altName w:val="DM Sans"/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9D19A" w14:textId="4BF8A113" w:rsidR="005C0004" w:rsidRDefault="005C0004">
    <w:pPr>
      <w:pStyle w:val="Footer"/>
      <w:jc w:val="right"/>
    </w:pPr>
  </w:p>
  <w:p w14:paraId="50952A5F" w14:textId="77777777" w:rsidR="00E117A1" w:rsidRDefault="00E117A1" w:rsidP="00E117A1">
    <w:pPr>
      <w:pStyle w:val="Footer"/>
      <w:ind w:left="-426" w:right="-1"/>
    </w:pPr>
    <w:r w:rsidRPr="000E33C3">
      <w:rPr>
        <w:rFonts w:ascii="DM Sans" w:hAnsi="DM Sans"/>
        <w:color w:val="6C2E94"/>
        <w:szCs w:val="20"/>
      </w:rPr>
      <w:t>Women with Disabilities Victoria</w:t>
    </w:r>
    <w:r>
      <w:rPr>
        <w:rFonts w:ascii="DM Sans" w:hAnsi="DM Sans"/>
        <w:color w:val="6C2E94"/>
        <w:szCs w:val="20"/>
      </w:rPr>
      <w:t xml:space="preserve"> | </w:t>
    </w:r>
    <w:r w:rsidRPr="000E33C3">
      <w:rPr>
        <w:rFonts w:ascii="DM Sans" w:hAnsi="DM Sans"/>
        <w:color w:val="6C2E94"/>
        <w:szCs w:val="20"/>
      </w:rPr>
      <w:ptab w:relativeTo="margin" w:alignment="center" w:leader="none"/>
    </w:r>
    <w:r>
      <w:rPr>
        <w:rFonts w:ascii="DM Sans" w:hAnsi="DM Sans"/>
        <w:color w:val="6C2E94"/>
        <w:szCs w:val="20"/>
      </w:rPr>
      <w:t xml:space="preserve">Brenda Gabe Leadership Award 2025        </w:t>
    </w:r>
    <w:r w:rsidRPr="000E33C3">
      <w:rPr>
        <w:rFonts w:ascii="DM Sans" w:hAnsi="DM Sans"/>
        <w:color w:val="6C2E94"/>
        <w:szCs w:val="20"/>
      </w:rPr>
      <w:ptab w:relativeTo="margin" w:alignment="right" w:leader="none"/>
    </w:r>
    <w:sdt>
      <w:sdtPr>
        <w:rPr>
          <w:rFonts w:ascii="DM Sans" w:hAnsi="DM Sans"/>
          <w:color w:val="6C2E94"/>
          <w:szCs w:val="20"/>
        </w:rPr>
        <w:id w:val="-176049719"/>
        <w:docPartObj>
          <w:docPartGallery w:val="Page Numbers (Bottom of Page)"/>
          <w:docPartUnique/>
        </w:docPartObj>
      </w:sdtPr>
      <w:sdtEndPr>
        <w:rPr>
          <w:rFonts w:ascii="Arial" w:hAnsi="Arial"/>
          <w:szCs w:val="22"/>
        </w:rPr>
      </w:sdtEndPr>
      <w:sdtContent>
        <w:sdt>
          <w:sdtPr>
            <w:rPr>
              <w:rFonts w:ascii="DM Sans" w:hAnsi="DM Sans"/>
              <w:color w:val="6C2E94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E33C3">
              <w:rPr>
                <w:rFonts w:ascii="DM Sans" w:hAnsi="DM Sans"/>
                <w:color w:val="6C2E94"/>
                <w:szCs w:val="20"/>
              </w:rPr>
              <w:t xml:space="preserve">Page </w:t>
            </w:r>
            <w:r w:rsidRPr="000E33C3">
              <w:rPr>
                <w:rFonts w:ascii="DM Sans" w:hAnsi="DM Sans"/>
                <w:b/>
                <w:bCs/>
                <w:color w:val="6C2E94"/>
                <w:szCs w:val="20"/>
              </w:rPr>
              <w:fldChar w:fldCharType="begin"/>
            </w:r>
            <w:r w:rsidRPr="000E33C3">
              <w:rPr>
                <w:rFonts w:ascii="DM Sans" w:hAnsi="DM Sans"/>
                <w:b/>
                <w:bCs/>
                <w:color w:val="6C2E94"/>
                <w:szCs w:val="20"/>
              </w:rPr>
              <w:instrText xml:space="preserve"> PAGE </w:instrText>
            </w:r>
            <w:r w:rsidRPr="000E33C3">
              <w:rPr>
                <w:rFonts w:ascii="DM Sans" w:hAnsi="DM Sans"/>
                <w:b/>
                <w:bCs/>
                <w:color w:val="6C2E94"/>
                <w:szCs w:val="20"/>
              </w:rPr>
              <w:fldChar w:fldCharType="separate"/>
            </w:r>
            <w:r>
              <w:rPr>
                <w:rFonts w:ascii="DM Sans" w:hAnsi="DM Sans"/>
                <w:b/>
                <w:bCs/>
                <w:color w:val="6C2E94"/>
                <w:szCs w:val="20"/>
              </w:rPr>
              <w:t>2</w:t>
            </w:r>
            <w:r w:rsidRPr="000E33C3">
              <w:rPr>
                <w:rFonts w:ascii="DM Sans" w:hAnsi="DM Sans"/>
                <w:b/>
                <w:bCs/>
                <w:color w:val="6C2E94"/>
                <w:szCs w:val="20"/>
              </w:rPr>
              <w:fldChar w:fldCharType="end"/>
            </w:r>
            <w:r w:rsidRPr="000E33C3">
              <w:rPr>
                <w:rFonts w:ascii="DM Sans" w:hAnsi="DM Sans"/>
                <w:color w:val="6C2E94"/>
                <w:szCs w:val="20"/>
              </w:rPr>
              <w:t xml:space="preserve"> of </w:t>
            </w:r>
            <w:r w:rsidRPr="000E33C3">
              <w:rPr>
                <w:rFonts w:ascii="DM Sans" w:hAnsi="DM Sans"/>
                <w:b/>
                <w:bCs/>
                <w:color w:val="6C2E94"/>
                <w:szCs w:val="20"/>
              </w:rPr>
              <w:fldChar w:fldCharType="begin"/>
            </w:r>
            <w:r w:rsidRPr="000E33C3">
              <w:rPr>
                <w:rFonts w:ascii="DM Sans" w:hAnsi="DM Sans"/>
                <w:b/>
                <w:bCs/>
                <w:color w:val="6C2E94"/>
                <w:szCs w:val="20"/>
              </w:rPr>
              <w:instrText xml:space="preserve"> NUMPAGES  </w:instrText>
            </w:r>
            <w:r w:rsidRPr="000E33C3">
              <w:rPr>
                <w:rFonts w:ascii="DM Sans" w:hAnsi="DM Sans"/>
                <w:b/>
                <w:bCs/>
                <w:color w:val="6C2E94"/>
                <w:szCs w:val="20"/>
              </w:rPr>
              <w:fldChar w:fldCharType="separate"/>
            </w:r>
            <w:r>
              <w:rPr>
                <w:rFonts w:ascii="DM Sans" w:hAnsi="DM Sans"/>
                <w:b/>
                <w:bCs/>
                <w:color w:val="6C2E94"/>
                <w:szCs w:val="20"/>
              </w:rPr>
              <w:t>3</w:t>
            </w:r>
            <w:r w:rsidRPr="000E33C3">
              <w:rPr>
                <w:rFonts w:ascii="DM Sans" w:hAnsi="DM Sans"/>
                <w:b/>
                <w:bCs/>
                <w:color w:val="6C2E94"/>
                <w:szCs w:val="20"/>
              </w:rPr>
              <w:fldChar w:fldCharType="end"/>
            </w:r>
          </w:sdtContent>
        </w:sdt>
      </w:sdtContent>
    </w:sdt>
    <w:r w:rsidRPr="000E33C3">
      <w:rPr>
        <w:color w:val="6C2E94"/>
      </w:rPr>
      <w:t xml:space="preserve"> </w:t>
    </w:r>
  </w:p>
  <w:p w14:paraId="5AEEAAAE" w14:textId="661F9A5B" w:rsidR="005C0004" w:rsidRDefault="005C00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2BB76" w14:textId="77777777" w:rsidR="00E117A1" w:rsidRDefault="00E117A1" w:rsidP="00E117A1">
    <w:pPr>
      <w:pStyle w:val="Footer"/>
      <w:ind w:left="-426" w:right="-1"/>
    </w:pPr>
    <w:r w:rsidRPr="000E33C3">
      <w:rPr>
        <w:rFonts w:ascii="DM Sans" w:hAnsi="DM Sans"/>
        <w:color w:val="6C2E94"/>
        <w:szCs w:val="20"/>
      </w:rPr>
      <w:t>Women with Disabilities Victoria</w:t>
    </w:r>
    <w:r>
      <w:rPr>
        <w:rFonts w:ascii="DM Sans" w:hAnsi="DM Sans"/>
        <w:color w:val="6C2E94"/>
        <w:szCs w:val="20"/>
      </w:rPr>
      <w:t xml:space="preserve"> | </w:t>
    </w:r>
    <w:r w:rsidRPr="000E33C3">
      <w:rPr>
        <w:rFonts w:ascii="DM Sans" w:hAnsi="DM Sans"/>
        <w:color w:val="6C2E94"/>
        <w:szCs w:val="20"/>
      </w:rPr>
      <w:ptab w:relativeTo="margin" w:alignment="center" w:leader="none"/>
    </w:r>
    <w:r>
      <w:rPr>
        <w:rFonts w:ascii="DM Sans" w:hAnsi="DM Sans"/>
        <w:color w:val="6C2E94"/>
        <w:szCs w:val="20"/>
      </w:rPr>
      <w:t xml:space="preserve">Brenda Gabe Leadership Award 2025        </w:t>
    </w:r>
    <w:r w:rsidRPr="000E33C3">
      <w:rPr>
        <w:rFonts w:ascii="DM Sans" w:hAnsi="DM Sans"/>
        <w:color w:val="6C2E94"/>
        <w:szCs w:val="20"/>
      </w:rPr>
      <w:ptab w:relativeTo="margin" w:alignment="right" w:leader="none"/>
    </w:r>
    <w:sdt>
      <w:sdtPr>
        <w:rPr>
          <w:rFonts w:ascii="DM Sans" w:hAnsi="DM Sans"/>
          <w:color w:val="6C2E94"/>
          <w:szCs w:val="20"/>
        </w:rPr>
        <w:id w:val="948974476"/>
        <w:docPartObj>
          <w:docPartGallery w:val="Page Numbers (Bottom of Page)"/>
          <w:docPartUnique/>
        </w:docPartObj>
      </w:sdtPr>
      <w:sdtEndPr>
        <w:rPr>
          <w:rFonts w:ascii="Arial" w:hAnsi="Arial"/>
          <w:szCs w:val="22"/>
        </w:rPr>
      </w:sdtEndPr>
      <w:sdtContent>
        <w:sdt>
          <w:sdtPr>
            <w:rPr>
              <w:rFonts w:ascii="DM Sans" w:hAnsi="DM Sans"/>
              <w:color w:val="6C2E94"/>
              <w:szCs w:val="20"/>
            </w:rPr>
            <w:id w:val="-497724393"/>
            <w:docPartObj>
              <w:docPartGallery w:val="Page Numbers (Top of Page)"/>
              <w:docPartUnique/>
            </w:docPartObj>
          </w:sdtPr>
          <w:sdtEndPr/>
          <w:sdtContent>
            <w:r w:rsidRPr="000E33C3">
              <w:rPr>
                <w:rFonts w:ascii="DM Sans" w:hAnsi="DM Sans"/>
                <w:color w:val="6C2E94"/>
                <w:szCs w:val="20"/>
              </w:rPr>
              <w:t xml:space="preserve">Page </w:t>
            </w:r>
            <w:r w:rsidRPr="000E33C3">
              <w:rPr>
                <w:rFonts w:ascii="DM Sans" w:hAnsi="DM Sans"/>
                <w:b/>
                <w:bCs/>
                <w:color w:val="6C2E94"/>
                <w:szCs w:val="20"/>
              </w:rPr>
              <w:fldChar w:fldCharType="begin"/>
            </w:r>
            <w:r w:rsidRPr="000E33C3">
              <w:rPr>
                <w:rFonts w:ascii="DM Sans" w:hAnsi="DM Sans"/>
                <w:b/>
                <w:bCs/>
                <w:color w:val="6C2E94"/>
                <w:szCs w:val="20"/>
              </w:rPr>
              <w:instrText xml:space="preserve"> PAGE </w:instrText>
            </w:r>
            <w:r w:rsidRPr="000E33C3">
              <w:rPr>
                <w:rFonts w:ascii="DM Sans" w:hAnsi="DM Sans"/>
                <w:b/>
                <w:bCs/>
                <w:color w:val="6C2E94"/>
                <w:szCs w:val="20"/>
              </w:rPr>
              <w:fldChar w:fldCharType="separate"/>
            </w:r>
            <w:r>
              <w:rPr>
                <w:rFonts w:ascii="DM Sans" w:hAnsi="DM Sans"/>
                <w:b/>
                <w:bCs/>
                <w:color w:val="6C2E94"/>
                <w:szCs w:val="20"/>
              </w:rPr>
              <w:t>2</w:t>
            </w:r>
            <w:r w:rsidRPr="000E33C3">
              <w:rPr>
                <w:rFonts w:ascii="DM Sans" w:hAnsi="DM Sans"/>
                <w:b/>
                <w:bCs/>
                <w:color w:val="6C2E94"/>
                <w:szCs w:val="20"/>
              </w:rPr>
              <w:fldChar w:fldCharType="end"/>
            </w:r>
            <w:r w:rsidRPr="000E33C3">
              <w:rPr>
                <w:rFonts w:ascii="DM Sans" w:hAnsi="DM Sans"/>
                <w:color w:val="6C2E94"/>
                <w:szCs w:val="20"/>
              </w:rPr>
              <w:t xml:space="preserve"> of </w:t>
            </w:r>
            <w:r w:rsidRPr="000E33C3">
              <w:rPr>
                <w:rFonts w:ascii="DM Sans" w:hAnsi="DM Sans"/>
                <w:b/>
                <w:bCs/>
                <w:color w:val="6C2E94"/>
                <w:szCs w:val="20"/>
              </w:rPr>
              <w:fldChar w:fldCharType="begin"/>
            </w:r>
            <w:r w:rsidRPr="000E33C3">
              <w:rPr>
                <w:rFonts w:ascii="DM Sans" w:hAnsi="DM Sans"/>
                <w:b/>
                <w:bCs/>
                <w:color w:val="6C2E94"/>
                <w:szCs w:val="20"/>
              </w:rPr>
              <w:instrText xml:space="preserve"> NUMPAGES  </w:instrText>
            </w:r>
            <w:r w:rsidRPr="000E33C3">
              <w:rPr>
                <w:rFonts w:ascii="DM Sans" w:hAnsi="DM Sans"/>
                <w:b/>
                <w:bCs/>
                <w:color w:val="6C2E94"/>
                <w:szCs w:val="20"/>
              </w:rPr>
              <w:fldChar w:fldCharType="separate"/>
            </w:r>
            <w:r>
              <w:rPr>
                <w:rFonts w:ascii="DM Sans" w:hAnsi="DM Sans"/>
                <w:b/>
                <w:bCs/>
                <w:color w:val="6C2E94"/>
                <w:szCs w:val="20"/>
              </w:rPr>
              <w:t>3</w:t>
            </w:r>
            <w:r w:rsidRPr="000E33C3">
              <w:rPr>
                <w:rFonts w:ascii="DM Sans" w:hAnsi="DM Sans"/>
                <w:b/>
                <w:bCs/>
                <w:color w:val="6C2E94"/>
                <w:szCs w:val="20"/>
              </w:rPr>
              <w:fldChar w:fldCharType="end"/>
            </w:r>
          </w:sdtContent>
        </w:sdt>
      </w:sdtContent>
    </w:sdt>
    <w:r w:rsidRPr="000E33C3">
      <w:rPr>
        <w:color w:val="6C2E94"/>
      </w:rPr>
      <w:t xml:space="preserve"> </w:t>
    </w:r>
  </w:p>
  <w:p w14:paraId="51280117" w14:textId="77777777" w:rsidR="00E117A1" w:rsidRDefault="00E117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4DCB5" w14:textId="77777777" w:rsidR="00F02D98" w:rsidRDefault="00F02D98" w:rsidP="00FD292D">
      <w:r>
        <w:separator/>
      </w:r>
    </w:p>
  </w:footnote>
  <w:footnote w:type="continuationSeparator" w:id="0">
    <w:p w14:paraId="462A8044" w14:textId="77777777" w:rsidR="00F02D98" w:rsidRDefault="00F02D98" w:rsidP="00FD292D">
      <w:r>
        <w:continuationSeparator/>
      </w:r>
    </w:p>
  </w:footnote>
  <w:footnote w:type="continuationNotice" w:id="1">
    <w:p w14:paraId="5365447D" w14:textId="77777777" w:rsidR="00F02D98" w:rsidRDefault="00F02D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01B2446" w14:paraId="41048414" w14:textId="77777777" w:rsidTr="501B2446">
      <w:trPr>
        <w:trHeight w:val="300"/>
      </w:trPr>
      <w:tc>
        <w:tcPr>
          <w:tcW w:w="3005" w:type="dxa"/>
        </w:tcPr>
        <w:p w14:paraId="38E081CD" w14:textId="7D87E408" w:rsidR="501B2446" w:rsidRDefault="501B2446" w:rsidP="501B2446">
          <w:pPr>
            <w:pStyle w:val="Header"/>
            <w:ind w:left="-115"/>
          </w:pPr>
        </w:p>
      </w:tc>
      <w:tc>
        <w:tcPr>
          <w:tcW w:w="3005" w:type="dxa"/>
        </w:tcPr>
        <w:p w14:paraId="42FAEA36" w14:textId="6345770C" w:rsidR="501B2446" w:rsidRDefault="501B2446" w:rsidP="501B2446">
          <w:pPr>
            <w:pStyle w:val="Header"/>
            <w:jc w:val="center"/>
          </w:pPr>
        </w:p>
      </w:tc>
      <w:tc>
        <w:tcPr>
          <w:tcW w:w="3005" w:type="dxa"/>
        </w:tcPr>
        <w:p w14:paraId="084344F0" w14:textId="6EEC33F4" w:rsidR="501B2446" w:rsidRDefault="501B2446" w:rsidP="501B2446">
          <w:pPr>
            <w:pStyle w:val="Header"/>
            <w:ind w:right="-115"/>
            <w:jc w:val="right"/>
          </w:pPr>
        </w:p>
      </w:tc>
    </w:tr>
  </w:tbl>
  <w:p w14:paraId="31ED73F7" w14:textId="6C1B7AF3" w:rsidR="00E716FF" w:rsidRDefault="00E716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922C6" w14:textId="454A311C" w:rsidR="00E117A1" w:rsidRDefault="00E117A1" w:rsidP="00E117A1">
    <w:pPr>
      <w:pStyle w:val="Header"/>
    </w:pPr>
    <w:r>
      <w:rPr>
        <w:noProof/>
      </w:rPr>
      <w:drawing>
        <wp:inline distT="0" distB="0" distL="0" distR="0" wp14:anchorId="4A4ADA82" wp14:editId="216195FA">
          <wp:extent cx="1514102" cy="1667274"/>
          <wp:effectExtent l="0" t="0" r="0" b="0"/>
          <wp:docPr id="20832831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283160" name="Picture 20832831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110" cy="1682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B995B"/>
    <w:multiLevelType w:val="hybridMultilevel"/>
    <w:tmpl w:val="FFFFFFFF"/>
    <w:lvl w:ilvl="0" w:tplc="CD00F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6ABF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26D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962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14AB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724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AF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56B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6F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CF432"/>
    <w:multiLevelType w:val="hybridMultilevel"/>
    <w:tmpl w:val="FFFFFFFF"/>
    <w:lvl w:ilvl="0" w:tplc="1EA03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DC9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967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E6F2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00DE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760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C62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27C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96F4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512C2"/>
    <w:multiLevelType w:val="hybridMultilevel"/>
    <w:tmpl w:val="FFFFFFFF"/>
    <w:lvl w:ilvl="0" w:tplc="482E7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E03D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183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9A6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28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06C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26E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6CEE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AC0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E216A"/>
    <w:multiLevelType w:val="hybridMultilevel"/>
    <w:tmpl w:val="9C5E5A94"/>
    <w:lvl w:ilvl="0" w:tplc="FFFFFFF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4" w15:restartNumberingAfterBreak="0">
    <w:nsid w:val="6A93550F"/>
    <w:multiLevelType w:val="hybridMultilevel"/>
    <w:tmpl w:val="CFB010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57067">
    <w:abstractNumId w:val="2"/>
  </w:num>
  <w:num w:numId="2" w16cid:durableId="1805657600">
    <w:abstractNumId w:val="0"/>
  </w:num>
  <w:num w:numId="3" w16cid:durableId="1299144701">
    <w:abstractNumId w:val="1"/>
  </w:num>
  <w:num w:numId="4" w16cid:durableId="610090429">
    <w:abstractNumId w:val="4"/>
  </w:num>
  <w:num w:numId="5" w16cid:durableId="8047402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2D"/>
    <w:rsid w:val="00002373"/>
    <w:rsid w:val="000145E9"/>
    <w:rsid w:val="00067F00"/>
    <w:rsid w:val="00074E92"/>
    <w:rsid w:val="000A6D5A"/>
    <w:rsid w:val="00136227"/>
    <w:rsid w:val="00183DCF"/>
    <w:rsid w:val="002029C3"/>
    <w:rsid w:val="00253967"/>
    <w:rsid w:val="002A27DC"/>
    <w:rsid w:val="00360B28"/>
    <w:rsid w:val="003E519C"/>
    <w:rsid w:val="003E6F2C"/>
    <w:rsid w:val="003F399C"/>
    <w:rsid w:val="00441EAF"/>
    <w:rsid w:val="00472814"/>
    <w:rsid w:val="004A0435"/>
    <w:rsid w:val="004A4ED0"/>
    <w:rsid w:val="004D47F8"/>
    <w:rsid w:val="00510682"/>
    <w:rsid w:val="0053677F"/>
    <w:rsid w:val="0057643E"/>
    <w:rsid w:val="005B65FC"/>
    <w:rsid w:val="005C0004"/>
    <w:rsid w:val="005C5692"/>
    <w:rsid w:val="005C6BDF"/>
    <w:rsid w:val="005D5C8E"/>
    <w:rsid w:val="0061708C"/>
    <w:rsid w:val="0062502B"/>
    <w:rsid w:val="0063608C"/>
    <w:rsid w:val="006A542C"/>
    <w:rsid w:val="006C61A7"/>
    <w:rsid w:val="00773351"/>
    <w:rsid w:val="007E040C"/>
    <w:rsid w:val="0084693F"/>
    <w:rsid w:val="00864845"/>
    <w:rsid w:val="008A17AB"/>
    <w:rsid w:val="008A7FEF"/>
    <w:rsid w:val="008C40EA"/>
    <w:rsid w:val="00937708"/>
    <w:rsid w:val="0094775C"/>
    <w:rsid w:val="009629AD"/>
    <w:rsid w:val="009A0755"/>
    <w:rsid w:val="009B2E21"/>
    <w:rsid w:val="009C00A2"/>
    <w:rsid w:val="00A8737A"/>
    <w:rsid w:val="00AD594A"/>
    <w:rsid w:val="00B05B2C"/>
    <w:rsid w:val="00B063F3"/>
    <w:rsid w:val="00B14633"/>
    <w:rsid w:val="00B22E87"/>
    <w:rsid w:val="00B24D3D"/>
    <w:rsid w:val="00C04A6A"/>
    <w:rsid w:val="00C21F9A"/>
    <w:rsid w:val="00C23272"/>
    <w:rsid w:val="00C27437"/>
    <w:rsid w:val="00C560D7"/>
    <w:rsid w:val="00C71E46"/>
    <w:rsid w:val="00CF677F"/>
    <w:rsid w:val="00D01A4C"/>
    <w:rsid w:val="00D04FF4"/>
    <w:rsid w:val="00D57F0D"/>
    <w:rsid w:val="00D61AB6"/>
    <w:rsid w:val="00D642BD"/>
    <w:rsid w:val="00D67EEE"/>
    <w:rsid w:val="00D875F7"/>
    <w:rsid w:val="00DE71CC"/>
    <w:rsid w:val="00E014D1"/>
    <w:rsid w:val="00E06B36"/>
    <w:rsid w:val="00E117A1"/>
    <w:rsid w:val="00E25DC2"/>
    <w:rsid w:val="00E46B94"/>
    <w:rsid w:val="00E504DB"/>
    <w:rsid w:val="00E716FF"/>
    <w:rsid w:val="00EC160B"/>
    <w:rsid w:val="00F02D98"/>
    <w:rsid w:val="00F33739"/>
    <w:rsid w:val="00F651F9"/>
    <w:rsid w:val="00F65B23"/>
    <w:rsid w:val="00FB5DB5"/>
    <w:rsid w:val="00FC12C0"/>
    <w:rsid w:val="00FC6A77"/>
    <w:rsid w:val="00FD292D"/>
    <w:rsid w:val="017E91BA"/>
    <w:rsid w:val="01A77E71"/>
    <w:rsid w:val="02105E9A"/>
    <w:rsid w:val="02714646"/>
    <w:rsid w:val="04E6CECB"/>
    <w:rsid w:val="066D5F3A"/>
    <w:rsid w:val="0692071B"/>
    <w:rsid w:val="092017BA"/>
    <w:rsid w:val="09EBD3E2"/>
    <w:rsid w:val="0A0BED27"/>
    <w:rsid w:val="0A6FD77B"/>
    <w:rsid w:val="0C10DA52"/>
    <w:rsid w:val="0C25CD6E"/>
    <w:rsid w:val="0E36F1CF"/>
    <w:rsid w:val="0ED43F4A"/>
    <w:rsid w:val="0F070EE0"/>
    <w:rsid w:val="0F846BBF"/>
    <w:rsid w:val="10D1B4E3"/>
    <w:rsid w:val="1121EC6A"/>
    <w:rsid w:val="125E5A3D"/>
    <w:rsid w:val="12DE860D"/>
    <w:rsid w:val="1399A710"/>
    <w:rsid w:val="13C2ADF9"/>
    <w:rsid w:val="1612BF71"/>
    <w:rsid w:val="17B58793"/>
    <w:rsid w:val="19BBC84A"/>
    <w:rsid w:val="1AE97559"/>
    <w:rsid w:val="1B05F9D3"/>
    <w:rsid w:val="1B0E17F1"/>
    <w:rsid w:val="1BD12984"/>
    <w:rsid w:val="1E467EDF"/>
    <w:rsid w:val="2159427D"/>
    <w:rsid w:val="21B52D84"/>
    <w:rsid w:val="23455EFB"/>
    <w:rsid w:val="23B7B860"/>
    <w:rsid w:val="24E17098"/>
    <w:rsid w:val="24E93514"/>
    <w:rsid w:val="250FF8D4"/>
    <w:rsid w:val="25240704"/>
    <w:rsid w:val="25499E65"/>
    <w:rsid w:val="25E90822"/>
    <w:rsid w:val="27123544"/>
    <w:rsid w:val="27A1FD8D"/>
    <w:rsid w:val="27B6A221"/>
    <w:rsid w:val="2A5456CB"/>
    <w:rsid w:val="2A755730"/>
    <w:rsid w:val="2B0666FD"/>
    <w:rsid w:val="2B73B14B"/>
    <w:rsid w:val="2D7D0FBD"/>
    <w:rsid w:val="2EE99DEF"/>
    <w:rsid w:val="2F0FB698"/>
    <w:rsid w:val="30678706"/>
    <w:rsid w:val="31325E82"/>
    <w:rsid w:val="3269A5E2"/>
    <w:rsid w:val="33767338"/>
    <w:rsid w:val="339654FC"/>
    <w:rsid w:val="343758CD"/>
    <w:rsid w:val="36BFFC5D"/>
    <w:rsid w:val="38382523"/>
    <w:rsid w:val="38FC8E43"/>
    <w:rsid w:val="3A53BCE3"/>
    <w:rsid w:val="3B0BC467"/>
    <w:rsid w:val="3B2D47F5"/>
    <w:rsid w:val="3BC2FC61"/>
    <w:rsid w:val="3CADF3B6"/>
    <w:rsid w:val="3DFC361E"/>
    <w:rsid w:val="3E18BC90"/>
    <w:rsid w:val="3E2D6BBC"/>
    <w:rsid w:val="401241C8"/>
    <w:rsid w:val="406C5546"/>
    <w:rsid w:val="40799D01"/>
    <w:rsid w:val="423EC306"/>
    <w:rsid w:val="4290841B"/>
    <w:rsid w:val="42E83AF9"/>
    <w:rsid w:val="45105BB8"/>
    <w:rsid w:val="456EF172"/>
    <w:rsid w:val="46A6E7FF"/>
    <w:rsid w:val="490315F8"/>
    <w:rsid w:val="49A5FC98"/>
    <w:rsid w:val="4A6EA2AF"/>
    <w:rsid w:val="4A933D66"/>
    <w:rsid w:val="4A943EA1"/>
    <w:rsid w:val="4A966C47"/>
    <w:rsid w:val="4B2923EA"/>
    <w:rsid w:val="4CA81432"/>
    <w:rsid w:val="4DFCFA4B"/>
    <w:rsid w:val="4F7208F3"/>
    <w:rsid w:val="501B2446"/>
    <w:rsid w:val="503CFF4C"/>
    <w:rsid w:val="52437B1F"/>
    <w:rsid w:val="52A30DF6"/>
    <w:rsid w:val="52A37A75"/>
    <w:rsid w:val="53650C88"/>
    <w:rsid w:val="56401BB3"/>
    <w:rsid w:val="56622BE5"/>
    <w:rsid w:val="56DC668F"/>
    <w:rsid w:val="59CD7464"/>
    <w:rsid w:val="5A7C71BA"/>
    <w:rsid w:val="5B326E9C"/>
    <w:rsid w:val="5C5F4EF5"/>
    <w:rsid w:val="5D8A93BB"/>
    <w:rsid w:val="5E037898"/>
    <w:rsid w:val="5FEE869B"/>
    <w:rsid w:val="6023D8F0"/>
    <w:rsid w:val="603DED3F"/>
    <w:rsid w:val="60D3D104"/>
    <w:rsid w:val="616537CB"/>
    <w:rsid w:val="632FC15C"/>
    <w:rsid w:val="67F595C3"/>
    <w:rsid w:val="6951A0BE"/>
    <w:rsid w:val="6C3CABBE"/>
    <w:rsid w:val="6C71D752"/>
    <w:rsid w:val="6CE8410F"/>
    <w:rsid w:val="6D1D8E34"/>
    <w:rsid w:val="6DD87C1F"/>
    <w:rsid w:val="6DE9D853"/>
    <w:rsid w:val="6DFAB033"/>
    <w:rsid w:val="6EE22B8A"/>
    <w:rsid w:val="6EF838CC"/>
    <w:rsid w:val="6F0B98E3"/>
    <w:rsid w:val="6F1EA744"/>
    <w:rsid w:val="708A5CCD"/>
    <w:rsid w:val="713E20D6"/>
    <w:rsid w:val="7264B399"/>
    <w:rsid w:val="73DF1DE0"/>
    <w:rsid w:val="73E8E65E"/>
    <w:rsid w:val="741E822F"/>
    <w:rsid w:val="7456F621"/>
    <w:rsid w:val="75D3BC55"/>
    <w:rsid w:val="76DDD71C"/>
    <w:rsid w:val="77F56B53"/>
    <w:rsid w:val="77F631B3"/>
    <w:rsid w:val="79000C58"/>
    <w:rsid w:val="7922985E"/>
    <w:rsid w:val="7A3BE7F1"/>
    <w:rsid w:val="7C1E6F85"/>
    <w:rsid w:val="7C4C1239"/>
    <w:rsid w:val="7C996D01"/>
    <w:rsid w:val="7CD6D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8B349"/>
  <w15:chartTrackingRefBased/>
  <w15:docId w15:val="{C15389C2-621E-4273-9198-6503B743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D29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9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92D"/>
  </w:style>
  <w:style w:type="paragraph" w:styleId="Footer">
    <w:name w:val="footer"/>
    <w:basedOn w:val="Normal"/>
    <w:link w:val="FooterChar"/>
    <w:uiPriority w:val="99"/>
    <w:unhideWhenUsed/>
    <w:rsid w:val="00FD29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92D"/>
  </w:style>
  <w:style w:type="paragraph" w:styleId="ListParagraph">
    <w:name w:val="List Paragraph"/>
    <w:basedOn w:val="Normal"/>
    <w:uiPriority w:val="34"/>
    <w:qFormat/>
    <w:rsid w:val="00FD292D"/>
    <w:pPr>
      <w:ind w:left="720"/>
      <w:contextualSpacing/>
    </w:pPr>
  </w:style>
  <w:style w:type="character" w:customStyle="1" w:styleId="normaltextrun">
    <w:name w:val="normaltextrun"/>
    <w:basedOn w:val="DefaultParagraphFont"/>
    <w:rsid w:val="00FD292D"/>
  </w:style>
  <w:style w:type="character" w:customStyle="1" w:styleId="eop">
    <w:name w:val="eop"/>
    <w:basedOn w:val="DefaultParagraphFont"/>
    <w:rsid w:val="00FD292D"/>
  </w:style>
  <w:style w:type="character" w:styleId="Hyperlink">
    <w:name w:val="Hyperlink"/>
    <w:basedOn w:val="DefaultParagraphFont"/>
    <w:uiPriority w:val="99"/>
    <w:unhideWhenUsed/>
    <w:rsid w:val="001362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227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02373"/>
    <w:pPr>
      <w:spacing w:after="0" w:line="240" w:lineRule="auto"/>
    </w:pPr>
    <w:rPr>
      <w:rFonts w:ascii="Arial" w:eastAsia="Arial" w:hAnsi="Arial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9AD"/>
    <w:rPr>
      <w:rFonts w:ascii="Arial" w:eastAsia="Arial" w:hAnsi="Arial" w:cs="Arial"/>
      <w:b/>
      <w:bCs/>
      <w:sz w:val="20"/>
      <w:szCs w:val="20"/>
      <w:lang w:val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E716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gla@wdv.org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microsoft.com/office/2019/05/relationships/documenttasks" Target="documenttasks/documenttasks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documenttasks/documenttasks1.xml><?xml version="1.0" encoding="utf-8"?>
<t:Tasks xmlns:t="http://schemas.microsoft.com/office/tasks/2019/documenttasks" xmlns:oel="http://schemas.microsoft.com/office/2019/extlst">
  <t:Task id="{BE8E25D5-11CA-432B-96D3-3877605CD148}">
    <t:Anchor>
      <t:Comment id="668365363"/>
    </t:Anchor>
    <t:History>
      <t:Event id="{F3F0AFF3-EBC1-470D-95AD-D907BDCAA928}" time="2023-04-04T23:33:45.975Z">
        <t:Attribution userId="S::belinda.burns@wdv.org.au::cc983004-1bf2-416d-b524-f39ab6fda9f9" userProvider="AD" userName="Belinda Burns"/>
        <t:Anchor>
          <t:Comment id="1090568151"/>
        </t:Anchor>
        <t:Create/>
      </t:Event>
      <t:Event id="{F29836F8-F7B6-41FB-BE5A-261570C305D9}" time="2023-04-04T23:33:45.975Z">
        <t:Attribution userId="S::belinda.burns@wdv.org.au::cc983004-1bf2-416d-b524-f39ab6fda9f9" userProvider="AD" userName="Belinda Burns"/>
        <t:Anchor>
          <t:Comment id="1090568151"/>
        </t:Anchor>
        <t:Assign userId="S::nadia.mattiazzo@wdv.org.au::adc79e8a-f858-40e6-8e5e-35c6ab9eefdf" userProvider="AD" userName="Nadia Mattiazzo"/>
      </t:Event>
      <t:Event id="{8AAD4334-A8F7-47BB-BC54-ECF86FF046E7}" time="2023-04-04T23:33:45.975Z">
        <t:Attribution userId="S::belinda.burns@wdv.org.au::cc983004-1bf2-416d-b524-f39ab6fda9f9" userProvider="AD" userName="Belinda Burns"/>
        <t:Anchor>
          <t:Comment id="1090568151"/>
        </t:Anchor>
        <t:SetTitle title="@Nadia Mattiazzo we have included this detail which is also in the flyer"/>
      </t:Event>
      <t:Event id="{9B5EC19F-7950-440F-9ABF-658471BD1491}" time="2023-04-04T23:34:18.195Z">
        <t:Attribution userId="S::belinda.burns@wdv.org.au::cc983004-1bf2-416d-b524-f39ab6fda9f9" userProvider="AD" userName="Belinda Burns"/>
        <t:Progress percentComplete="100"/>
      </t:Event>
    </t:History>
  </t:Task>
  <t:Task id="{F4CD03EC-2BBB-49C9-B365-C6F23E20B170}">
    <t:Anchor>
      <t:Comment id="668365288"/>
    </t:Anchor>
    <t:History>
      <t:Event id="{CD8DD7E5-CB68-4E4F-AA8B-AF55640F66B2}" time="2023-04-04T23:34:10.93Z">
        <t:Attribution userId="S::belinda.burns@wdv.org.au::cc983004-1bf2-416d-b524-f39ab6fda9f9" userProvider="AD" userName="Belinda Burns"/>
        <t:Anchor>
          <t:Comment id="98375280"/>
        </t:Anchor>
        <t:Create/>
      </t:Event>
      <t:Event id="{76D10FA7-3F59-45E1-88E5-84D40063DE3E}" time="2023-04-04T23:34:10.93Z">
        <t:Attribution userId="S::belinda.burns@wdv.org.au::cc983004-1bf2-416d-b524-f39ab6fda9f9" userProvider="AD" userName="Belinda Burns"/>
        <t:Anchor>
          <t:Comment id="98375280"/>
        </t:Anchor>
        <t:Assign userId="S::nadia.mattiazzo@wdv.org.au::adc79e8a-f858-40e6-8e5e-35c6ab9eefdf" userProvider="AD" userName="Nadia Mattiazzo"/>
      </t:Event>
      <t:Event id="{D7B58509-66D4-4CA9-8893-F3AD05A9DA90}" time="2023-04-04T23:34:10.93Z">
        <t:Attribution userId="S::belinda.burns@wdv.org.au::cc983004-1bf2-416d-b524-f39ab6fda9f9" userProvider="AD" userName="Belinda Burns"/>
        <t:Anchor>
          <t:Comment id="98375280"/>
        </t:Anchor>
        <t:SetTitle title="@Nadia Mattiazzo we have included this detail which is also in the flyer"/>
      </t:Event>
      <t:Event id="{14019642-2070-4FBE-BCEC-179FAECA9828}" time="2023-04-04T23:34:14.9Z">
        <t:Attribution userId="S::belinda.burns@wdv.org.au::cc983004-1bf2-416d-b524-f39ab6fda9f9" userProvider="AD" userName="Belinda Burns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a6a6afb-215b-42ec-9f8f-afb7b7687480">
      <UserInfo>
        <DisplayName/>
        <AccountId xsi:nil="true"/>
        <AccountType/>
      </UserInfo>
    </SharedWithUsers>
    <MediaLengthInSeconds xmlns="aba5c53a-fb86-48ee-a4a8-dad6cead0c33" xsi:nil="true"/>
    <lcf76f155ced4ddcb4097134ff3c332f xmlns="aba5c53a-fb86-48ee-a4a8-dad6cead0c33">
      <Terms xmlns="http://schemas.microsoft.com/office/infopath/2007/PartnerControls"/>
    </lcf76f155ced4ddcb4097134ff3c332f>
    <TaxCatchAll xmlns="9a6a6afb-215b-42ec-9f8f-afb7b76874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21AF35A69E941B700D3891589E4D9" ma:contentTypeVersion="15" ma:contentTypeDescription="Create a new document." ma:contentTypeScope="" ma:versionID="fe6dcd34561115a7c6b0d9451d7e9d9d">
  <xsd:schema xmlns:xsd="http://www.w3.org/2001/XMLSchema" xmlns:xs="http://www.w3.org/2001/XMLSchema" xmlns:p="http://schemas.microsoft.com/office/2006/metadata/properties" xmlns:ns2="9a6a6afb-215b-42ec-9f8f-afb7b7687480" xmlns:ns3="aba5c53a-fb86-48ee-a4a8-dad6cead0c33" targetNamespace="http://schemas.microsoft.com/office/2006/metadata/properties" ma:root="true" ma:fieldsID="0109f676bae0d5f9305e6eed3a3089d7" ns2:_="" ns3:_="">
    <xsd:import namespace="9a6a6afb-215b-42ec-9f8f-afb7b7687480"/>
    <xsd:import namespace="aba5c53a-fb86-48ee-a4a8-dad6cead0c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a6afb-215b-42ec-9f8f-afb7b76874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e0fcb2-959f-4d1d-975c-ca4fdf255534}" ma:internalName="TaxCatchAll" ma:showField="CatchAllData" ma:web="9a6a6afb-215b-42ec-9f8f-afb7b76874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5c53a-fb86-48ee-a4a8-dad6cead0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8a85147-09ad-4127-ad8e-6112e3e1d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8D00D-B709-4349-951A-29BF857F71D4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aba5c53a-fb86-48ee-a4a8-dad6cead0c33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9a6a6afb-215b-42ec-9f8f-afb7b768748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D1E48E2-84BC-46AC-AE3D-C45A7459A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a6afb-215b-42ec-9f8f-afb7b7687480"/>
    <ds:schemaRef ds:uri="aba5c53a-fb86-48ee-a4a8-dad6cead0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4D6722-8442-4224-8459-CD89BB16CA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Phillipa Wray</dc:creator>
  <cp:keywords/>
  <dc:description/>
  <cp:lastModifiedBy>Lisa Hawkins</cp:lastModifiedBy>
  <cp:revision>69</cp:revision>
  <dcterms:created xsi:type="dcterms:W3CDTF">2021-05-10T02:01:00Z</dcterms:created>
  <dcterms:modified xsi:type="dcterms:W3CDTF">2025-03-11T06:14:00Z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0x010100A5B21AF35A69E941B700D3891589E4D9</vt:lpwstr>
  </property>
  <property fmtid="{D5CDD505-2E9C-101B-9397-08002B2CF9AE}" pid="3" name="Order">
    <vt:r8>579700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_ColorHex">
    <vt:lpwstr/>
  </property>
  <property fmtid="{D5CDD505-2E9C-101B-9397-08002B2CF9AE}" pid="11" name="_Emoji">
    <vt:lpwstr/>
  </property>
  <property fmtid="{D5CDD505-2E9C-101B-9397-08002B2CF9AE}" pid="12" name="_ColorTag">
    <vt:lpwstr/>
  </property>
  <property fmtid="{D5CDD505-2E9C-101B-9397-08002B2CF9AE}" pid="13" name="MediaServiceImageTags">
    <vt:lpwstr/>
  </property>
</Properties>
</file>